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4CC4F" w14:textId="4734323A" w:rsidR="007C0190" w:rsidRDefault="007323F6" w:rsidP="007C0190">
      <w:pPr>
        <w:ind w:left="-900"/>
        <w:rPr>
          <w:rFonts w:ascii="Georgia" w:hAnsi="Georgia"/>
          <w:sz w:val="24"/>
          <w:szCs w:val="24"/>
        </w:rPr>
      </w:pPr>
      <w:r>
        <w:rPr>
          <w:noProof/>
        </w:rPr>
        <w:drawing>
          <wp:anchor distT="0" distB="0" distL="114300" distR="114300" simplePos="0" relativeHeight="251660288" behindDoc="1" locked="0" layoutInCell="1" allowOverlap="1" wp14:anchorId="33F30AF0" wp14:editId="0DF75B6E">
            <wp:simplePos x="0" y="0"/>
            <wp:positionH relativeFrom="column">
              <wp:posOffset>2917190</wp:posOffset>
            </wp:positionH>
            <wp:positionV relativeFrom="paragraph">
              <wp:posOffset>-114300</wp:posOffset>
            </wp:positionV>
            <wp:extent cx="3822065" cy="742950"/>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206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0D69">
        <w:rPr>
          <w:rFonts w:ascii="Georgia" w:hAnsi="Georgia"/>
          <w:noProof/>
          <w:sz w:val="24"/>
          <w:szCs w:val="24"/>
        </w:rPr>
        <w:drawing>
          <wp:inline distT="0" distB="0" distL="0" distR="0" wp14:anchorId="657B44F4" wp14:editId="4511351C">
            <wp:extent cx="3612941" cy="495235"/>
            <wp:effectExtent l="0" t="0" r="0" b="635"/>
            <wp:docPr id="2" name="Picture 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64017" cy="502236"/>
                    </a:xfrm>
                    <a:prstGeom prst="rect">
                      <a:avLst/>
                    </a:prstGeom>
                  </pic:spPr>
                </pic:pic>
              </a:graphicData>
            </a:graphic>
          </wp:inline>
        </w:drawing>
      </w:r>
      <w:r w:rsidR="00B7238D">
        <w:rPr>
          <w:rFonts w:ascii="Georgia" w:hAnsi="Georgia"/>
          <w:sz w:val="24"/>
          <w:szCs w:val="24"/>
        </w:rPr>
        <w:t xml:space="preserve"> </w:t>
      </w:r>
    </w:p>
    <w:p w14:paraId="2FDB7DD4" w14:textId="77777777" w:rsidR="00CF0357" w:rsidRPr="00B104B3" w:rsidRDefault="00CF0357" w:rsidP="00CF0357">
      <w:pPr>
        <w:spacing w:after="0" w:line="276" w:lineRule="auto"/>
        <w:jc w:val="center"/>
        <w:textAlignment w:val="baseline"/>
        <w:rPr>
          <w:rFonts w:ascii="Georgia Pro" w:eastAsia="Times New Roman" w:hAnsi="Georgia Pro" w:cs="Times New Roman"/>
          <w:sz w:val="24"/>
          <w:szCs w:val="24"/>
        </w:rPr>
      </w:pPr>
      <w:r w:rsidRPr="00B104B3">
        <w:rPr>
          <w:rFonts w:ascii="Georgia Pro" w:eastAsia="Times New Roman" w:hAnsi="Georgia Pro" w:cs="Times New Roman"/>
          <w:b/>
          <w:bCs/>
          <w:sz w:val="28"/>
          <w:szCs w:val="28"/>
        </w:rPr>
        <w:t>Transportation Cost Review Sub-Committee Meeting</w:t>
      </w:r>
    </w:p>
    <w:p w14:paraId="6A280195" w14:textId="365C09DC" w:rsidR="004D0E25" w:rsidRDefault="00CF0357" w:rsidP="00CF0357">
      <w:pPr>
        <w:spacing w:after="0" w:line="276" w:lineRule="auto"/>
        <w:jc w:val="center"/>
        <w:textAlignment w:val="baseline"/>
        <w:rPr>
          <w:rFonts w:ascii="Georgia Pro" w:eastAsia="Times New Roman" w:hAnsi="Georgia Pro" w:cs="Times New Roman"/>
          <w:b/>
          <w:bCs/>
          <w:sz w:val="24"/>
          <w:szCs w:val="24"/>
        </w:rPr>
      </w:pPr>
      <w:r w:rsidRPr="00B104B3">
        <w:rPr>
          <w:rFonts w:ascii="Georgia Pro" w:eastAsia="Times New Roman" w:hAnsi="Georgia Pro" w:cs="Times New Roman"/>
          <w:sz w:val="24"/>
          <w:szCs w:val="24"/>
        </w:rPr>
        <w:t> </w:t>
      </w:r>
      <w:r w:rsidRPr="00B104B3">
        <w:rPr>
          <w:rFonts w:ascii="Georgia Pro" w:eastAsia="Times New Roman" w:hAnsi="Georgia Pro" w:cs="Times New Roman"/>
          <w:b/>
          <w:bCs/>
          <w:sz w:val="24"/>
          <w:szCs w:val="24"/>
        </w:rPr>
        <w:t xml:space="preserve">Monday, </w:t>
      </w:r>
      <w:r w:rsidR="00A93E61">
        <w:rPr>
          <w:rFonts w:ascii="Georgia Pro" w:eastAsia="Times New Roman" w:hAnsi="Georgia Pro" w:cs="Times New Roman"/>
          <w:b/>
          <w:bCs/>
          <w:sz w:val="24"/>
          <w:szCs w:val="24"/>
        </w:rPr>
        <w:t>March 20</w:t>
      </w:r>
      <w:r w:rsidR="00866951">
        <w:rPr>
          <w:rFonts w:ascii="Georgia Pro" w:eastAsia="Times New Roman" w:hAnsi="Georgia Pro" w:cs="Times New Roman"/>
          <w:b/>
          <w:bCs/>
          <w:sz w:val="24"/>
          <w:szCs w:val="24"/>
        </w:rPr>
        <w:t>, 2023</w:t>
      </w:r>
    </w:p>
    <w:p w14:paraId="78FCCAAE" w14:textId="37985600" w:rsidR="00CF0357" w:rsidRPr="00B851F8" w:rsidRDefault="00205753" w:rsidP="00CF0357">
      <w:pPr>
        <w:spacing w:after="0" w:line="276" w:lineRule="auto"/>
        <w:jc w:val="center"/>
        <w:textAlignment w:val="baseline"/>
        <w:rPr>
          <w:rFonts w:ascii="Georgia Pro" w:eastAsia="Times New Roman" w:hAnsi="Georgia Pro" w:cs="Times New Roman"/>
          <w:sz w:val="24"/>
          <w:szCs w:val="24"/>
        </w:rPr>
      </w:pPr>
      <w:r w:rsidRPr="00B851F8">
        <w:rPr>
          <w:rFonts w:ascii="Georgia Pro" w:eastAsia="Times New Roman" w:hAnsi="Georgia Pro" w:cs="Arial"/>
          <w:b/>
          <w:noProof/>
          <w:sz w:val="24"/>
          <w:szCs w:val="24"/>
        </w:rPr>
        <mc:AlternateContent>
          <mc:Choice Requires="wps">
            <w:drawing>
              <wp:anchor distT="45720" distB="45720" distL="114300" distR="114300" simplePos="0" relativeHeight="251662336" behindDoc="0" locked="0" layoutInCell="1" allowOverlap="1" wp14:anchorId="2E116749" wp14:editId="32F428F3">
                <wp:simplePos x="0" y="0"/>
                <wp:positionH relativeFrom="margin">
                  <wp:posOffset>4864388</wp:posOffset>
                </wp:positionH>
                <wp:positionV relativeFrom="paragraph">
                  <wp:posOffset>99753</wp:posOffset>
                </wp:positionV>
                <wp:extent cx="1454727" cy="1404620"/>
                <wp:effectExtent l="0" t="0" r="1270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27" cy="1404620"/>
                        </a:xfrm>
                        <a:prstGeom prst="rect">
                          <a:avLst/>
                        </a:prstGeom>
                        <a:solidFill>
                          <a:srgbClr val="FFFFFF"/>
                        </a:solidFill>
                        <a:ln w="9525">
                          <a:solidFill>
                            <a:srgbClr val="000000"/>
                          </a:solidFill>
                          <a:miter lim="800000"/>
                          <a:headEnd/>
                          <a:tailEnd/>
                        </a:ln>
                      </wps:spPr>
                      <wps:txbx>
                        <w:txbxContent>
                          <w:p w14:paraId="239EB776" w14:textId="09A2C35F" w:rsidR="00205753" w:rsidRPr="00205753" w:rsidRDefault="00205753" w:rsidP="00205753">
                            <w:pPr>
                              <w:spacing w:after="0" w:line="276" w:lineRule="auto"/>
                              <w:jc w:val="center"/>
                              <w:rPr>
                                <w:sz w:val="28"/>
                                <w:szCs w:val="28"/>
                              </w:rPr>
                            </w:pPr>
                            <w:r w:rsidRPr="00205753">
                              <w:rPr>
                                <w:sz w:val="28"/>
                                <w:szCs w:val="28"/>
                              </w:rPr>
                              <w:t>DRAFT</w:t>
                            </w:r>
                          </w:p>
                          <w:p w14:paraId="442DD885" w14:textId="08DD799B" w:rsidR="00205753" w:rsidRPr="00205753" w:rsidRDefault="00205753" w:rsidP="00205753">
                            <w:pPr>
                              <w:spacing w:after="0" w:line="276" w:lineRule="auto"/>
                              <w:jc w:val="center"/>
                              <w:rPr>
                                <w:sz w:val="28"/>
                                <w:szCs w:val="28"/>
                              </w:rPr>
                            </w:pPr>
                            <w:r w:rsidRPr="00205753">
                              <w:rPr>
                                <w:sz w:val="28"/>
                                <w:szCs w:val="28"/>
                              </w:rPr>
                              <w:t>Until Endorsed by Committee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116749" id="_x0000_t202" coordsize="21600,21600" o:spt="202" path="m,l,21600r21600,l21600,xe">
                <v:stroke joinstyle="miter"/>
                <v:path gradientshapeok="t" o:connecttype="rect"/>
              </v:shapetype>
              <v:shape id="Text Box 2" o:spid="_x0000_s1026" type="#_x0000_t202" style="position:absolute;left:0;text-align:left;margin-left:383pt;margin-top:7.85pt;width:114.5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">
                <v:textbox style="mso-fit-shape-to-text:t">
                  <w:txbxContent>
                    <w:p w14:paraId="239EB776" w14:textId="09A2C35F" w:rsidR="00205753" w:rsidRPr="00205753" w:rsidRDefault="00205753" w:rsidP="00205753">
                      <w:pPr>
                        <w:spacing w:after="0" w:line="276" w:lineRule="auto"/>
                        <w:jc w:val="center"/>
                        <w:rPr>
                          <w:sz w:val="28"/>
                          <w:szCs w:val="28"/>
                        </w:rPr>
                      </w:pPr>
                      <w:r w:rsidRPr="00205753">
                        <w:rPr>
                          <w:sz w:val="28"/>
                          <w:szCs w:val="28"/>
                        </w:rPr>
                        <w:t>DRAFT</w:t>
                      </w:r>
                    </w:p>
                    <w:p w14:paraId="442DD885" w14:textId="08DD799B" w:rsidR="00205753" w:rsidRPr="00205753" w:rsidRDefault="00205753" w:rsidP="00205753">
                      <w:pPr>
                        <w:spacing w:after="0" w:line="276" w:lineRule="auto"/>
                        <w:jc w:val="center"/>
                        <w:rPr>
                          <w:sz w:val="28"/>
                          <w:szCs w:val="28"/>
                        </w:rPr>
                      </w:pPr>
                      <w:r w:rsidRPr="00205753">
                        <w:rPr>
                          <w:sz w:val="28"/>
                          <w:szCs w:val="28"/>
                        </w:rPr>
                        <w:t>Until Endorsed by Committee</w:t>
                      </w:r>
                    </w:p>
                  </w:txbxContent>
                </v:textbox>
                <w10:wrap anchorx="margin"/>
              </v:shape>
            </w:pict>
          </mc:Fallback>
        </mc:AlternateContent>
      </w:r>
      <w:r w:rsidR="00CF0357" w:rsidRPr="00B851F8">
        <w:rPr>
          <w:rFonts w:ascii="Georgia Pro" w:eastAsia="Times New Roman" w:hAnsi="Georgia Pro" w:cs="Times New Roman"/>
          <w:b/>
          <w:bCs/>
          <w:sz w:val="24"/>
          <w:szCs w:val="24"/>
        </w:rPr>
        <w:t>11:00 AM</w:t>
      </w:r>
    </w:p>
    <w:p w14:paraId="14F866E1" w14:textId="4E30E8F1" w:rsidR="00CF0357" w:rsidRPr="00B851F8" w:rsidRDefault="00A93E61" w:rsidP="00CF0357">
      <w:pPr>
        <w:spacing w:after="0" w:line="276" w:lineRule="auto"/>
        <w:jc w:val="center"/>
        <w:textAlignment w:val="baseline"/>
        <w:rPr>
          <w:rFonts w:ascii="Georgia Pro" w:eastAsia="Times New Roman" w:hAnsi="Georgia Pro" w:cs="Times New Roman"/>
          <w:color w:val="FF0000"/>
          <w:sz w:val="24"/>
          <w:szCs w:val="24"/>
        </w:rPr>
      </w:pPr>
      <w:r>
        <w:rPr>
          <w:rFonts w:ascii="Georgia Pro" w:eastAsia="Times New Roman" w:hAnsi="Georgia Pro" w:cs="Times New Roman"/>
          <w:b/>
          <w:bCs/>
          <w:i/>
          <w:iCs/>
          <w:color w:val="FF0000"/>
          <w:sz w:val="24"/>
          <w:szCs w:val="24"/>
        </w:rPr>
        <w:t>Hybrid Meeting</w:t>
      </w:r>
      <w:r w:rsidR="00CF0357" w:rsidRPr="00B851F8">
        <w:rPr>
          <w:rFonts w:ascii="Georgia Pro" w:eastAsia="Times New Roman" w:hAnsi="Georgia Pro" w:cs="Times New Roman"/>
          <w:color w:val="FF0000"/>
          <w:sz w:val="24"/>
          <w:szCs w:val="24"/>
        </w:rPr>
        <w:t> </w:t>
      </w:r>
    </w:p>
    <w:p w14:paraId="188F8E59" w14:textId="77777777" w:rsidR="00CF0357" w:rsidRPr="00B104B3" w:rsidRDefault="00CF0357" w:rsidP="00CF0357">
      <w:pPr>
        <w:spacing w:after="0" w:line="276" w:lineRule="auto"/>
        <w:jc w:val="center"/>
        <w:textAlignment w:val="baseline"/>
        <w:rPr>
          <w:rFonts w:ascii="Georgia Pro" w:eastAsia="Times New Roman" w:hAnsi="Georgia Pro" w:cs="Times New Roman"/>
          <w:sz w:val="24"/>
          <w:szCs w:val="24"/>
        </w:rPr>
      </w:pPr>
    </w:p>
    <w:p w14:paraId="5654A02E" w14:textId="77777777" w:rsidR="00CF0357" w:rsidRPr="00B104B3" w:rsidRDefault="00CF0357" w:rsidP="00CF0357">
      <w:pPr>
        <w:keepNext/>
        <w:tabs>
          <w:tab w:val="left" w:pos="5760"/>
        </w:tabs>
        <w:spacing w:after="0" w:line="276" w:lineRule="auto"/>
        <w:ind w:left="1080"/>
        <w:jc w:val="both"/>
        <w:outlineLvl w:val="0"/>
        <w:rPr>
          <w:rFonts w:ascii="Georgia Pro" w:eastAsia="Times New Roman" w:hAnsi="Georgia Pro" w:cs="Arial"/>
          <w:b/>
          <w:bCs/>
          <w:sz w:val="24"/>
          <w:szCs w:val="24"/>
          <w:u w:val="single"/>
          <w:lang w:val="sq-AL"/>
        </w:rPr>
      </w:pPr>
      <w:r w:rsidRPr="00B104B3">
        <w:rPr>
          <w:rFonts w:ascii="Georgia Pro" w:eastAsia="Times New Roman" w:hAnsi="Georgia Pro" w:cs="Arial"/>
          <w:b/>
          <w:bCs/>
          <w:sz w:val="24"/>
          <w:szCs w:val="24"/>
          <w:u w:val="single"/>
          <w:lang w:val="sq-AL"/>
        </w:rPr>
        <w:t>Name</w:t>
      </w:r>
      <w:r w:rsidRPr="00B104B3">
        <w:rPr>
          <w:rFonts w:ascii="Georgia Pro" w:eastAsia="Times New Roman" w:hAnsi="Georgia Pro" w:cs="Arial"/>
          <w:b/>
          <w:bCs/>
          <w:sz w:val="24"/>
          <w:szCs w:val="24"/>
          <w:lang w:val="sq-AL"/>
        </w:rPr>
        <w:tab/>
      </w:r>
      <w:r w:rsidRPr="00B104B3">
        <w:rPr>
          <w:rFonts w:ascii="Georgia Pro" w:eastAsia="Times New Roman" w:hAnsi="Georgia Pro" w:cs="Arial"/>
          <w:b/>
          <w:bCs/>
          <w:sz w:val="24"/>
          <w:szCs w:val="24"/>
          <w:u w:val="single"/>
          <w:lang w:val="sq-AL"/>
        </w:rPr>
        <w:t>Organization</w:t>
      </w:r>
    </w:p>
    <w:p w14:paraId="0791F93A" w14:textId="0944D229" w:rsidR="00CF0357" w:rsidRDefault="00CF0357" w:rsidP="00CF0357">
      <w:pPr>
        <w:tabs>
          <w:tab w:val="left" w:pos="5760"/>
        </w:tabs>
        <w:spacing w:after="0" w:line="276" w:lineRule="auto"/>
        <w:ind w:left="1080"/>
        <w:jc w:val="both"/>
        <w:rPr>
          <w:rFonts w:ascii="Georgia Pro" w:eastAsia="Times New Roman" w:hAnsi="Georgia Pro" w:cs="Arial"/>
          <w:sz w:val="24"/>
          <w:szCs w:val="24"/>
        </w:rPr>
      </w:pPr>
      <w:r w:rsidRPr="00B104B3">
        <w:rPr>
          <w:rFonts w:ascii="Georgia Pro" w:eastAsia="Times New Roman" w:hAnsi="Georgia Pro" w:cs="Arial"/>
          <w:sz w:val="24"/>
          <w:szCs w:val="24"/>
        </w:rPr>
        <w:t>Larry Baril</w:t>
      </w:r>
      <w:r w:rsidRPr="00B104B3">
        <w:rPr>
          <w:rFonts w:ascii="Georgia Pro" w:eastAsia="Times New Roman" w:hAnsi="Georgia Pro" w:cs="Arial"/>
          <w:sz w:val="24"/>
          <w:szCs w:val="24"/>
        </w:rPr>
        <w:tab/>
        <w:t>Avon</w:t>
      </w:r>
    </w:p>
    <w:p w14:paraId="303F2811" w14:textId="2FE12A51" w:rsidR="00A40AAD" w:rsidRDefault="00A40AAD" w:rsidP="00CF0357">
      <w:pPr>
        <w:tabs>
          <w:tab w:val="left" w:pos="5760"/>
        </w:tabs>
        <w:spacing w:after="0" w:line="276" w:lineRule="auto"/>
        <w:ind w:left="1080"/>
        <w:jc w:val="both"/>
        <w:rPr>
          <w:rFonts w:ascii="Georgia Pro" w:eastAsia="Times New Roman" w:hAnsi="Georgia Pro" w:cs="Arial"/>
          <w:sz w:val="24"/>
          <w:szCs w:val="24"/>
        </w:rPr>
      </w:pPr>
      <w:r>
        <w:rPr>
          <w:rFonts w:ascii="Georgia Pro" w:eastAsia="Times New Roman" w:hAnsi="Georgia Pro" w:cs="Arial"/>
          <w:sz w:val="24"/>
          <w:szCs w:val="24"/>
        </w:rPr>
        <w:t>Jon Colman</w:t>
      </w:r>
      <w:r>
        <w:rPr>
          <w:rFonts w:ascii="Georgia Pro" w:eastAsia="Times New Roman" w:hAnsi="Georgia Pro" w:cs="Arial"/>
          <w:sz w:val="24"/>
          <w:szCs w:val="24"/>
        </w:rPr>
        <w:tab/>
        <w:t>Bloomfield</w:t>
      </w:r>
    </w:p>
    <w:p w14:paraId="0D6CDD57" w14:textId="3C461EB9" w:rsidR="00E616D5" w:rsidRPr="00B104B3" w:rsidRDefault="00E616D5" w:rsidP="00CF0357">
      <w:pPr>
        <w:tabs>
          <w:tab w:val="left" w:pos="5760"/>
        </w:tabs>
        <w:spacing w:after="0" w:line="276" w:lineRule="auto"/>
        <w:ind w:left="1080"/>
        <w:jc w:val="both"/>
        <w:rPr>
          <w:rFonts w:ascii="Georgia Pro" w:eastAsia="Times New Roman" w:hAnsi="Georgia Pro" w:cs="Arial"/>
          <w:sz w:val="24"/>
          <w:szCs w:val="24"/>
        </w:rPr>
      </w:pPr>
      <w:r>
        <w:rPr>
          <w:rFonts w:ascii="Georgia Pro" w:eastAsia="Times New Roman" w:hAnsi="Georgia Pro" w:cs="Arial"/>
          <w:sz w:val="24"/>
          <w:szCs w:val="24"/>
        </w:rPr>
        <w:t>Michael Ahern</w:t>
      </w:r>
      <w:r>
        <w:rPr>
          <w:rFonts w:ascii="Georgia Pro" w:eastAsia="Times New Roman" w:hAnsi="Georgia Pro" w:cs="Arial"/>
          <w:sz w:val="24"/>
          <w:szCs w:val="24"/>
        </w:rPr>
        <w:tab/>
        <w:t>Berlin</w:t>
      </w:r>
    </w:p>
    <w:p w14:paraId="17934B1E" w14:textId="11E36EE9" w:rsidR="009D2600" w:rsidRDefault="009D2600" w:rsidP="00CF0357">
      <w:pPr>
        <w:tabs>
          <w:tab w:val="left" w:pos="5760"/>
        </w:tabs>
        <w:spacing w:after="0" w:line="276" w:lineRule="auto"/>
        <w:ind w:left="1080"/>
        <w:jc w:val="both"/>
        <w:rPr>
          <w:rFonts w:ascii="Georgia Pro" w:eastAsia="Times New Roman" w:hAnsi="Georgia Pro" w:cs="Arial"/>
          <w:sz w:val="24"/>
          <w:szCs w:val="24"/>
        </w:rPr>
      </w:pPr>
      <w:r>
        <w:rPr>
          <w:rFonts w:ascii="Georgia Pro" w:eastAsia="Times New Roman" w:hAnsi="Georgia Pro" w:cs="Arial"/>
          <w:sz w:val="24"/>
          <w:szCs w:val="24"/>
        </w:rPr>
        <w:t>Todd Penney</w:t>
      </w:r>
      <w:r>
        <w:rPr>
          <w:rFonts w:ascii="Georgia Pro" w:eastAsia="Times New Roman" w:hAnsi="Georgia Pro" w:cs="Arial"/>
          <w:sz w:val="24"/>
          <w:szCs w:val="24"/>
        </w:rPr>
        <w:tab/>
        <w:t>Coventry</w:t>
      </w:r>
    </w:p>
    <w:p w14:paraId="12008B01" w14:textId="3F5B8B28" w:rsidR="00CF0357" w:rsidRDefault="009D3FB2" w:rsidP="00CF0357">
      <w:pPr>
        <w:tabs>
          <w:tab w:val="left" w:pos="5760"/>
        </w:tabs>
        <w:spacing w:after="0" w:line="276" w:lineRule="auto"/>
        <w:ind w:left="1080"/>
        <w:jc w:val="both"/>
        <w:rPr>
          <w:rFonts w:ascii="Georgia Pro" w:eastAsia="Times New Roman" w:hAnsi="Georgia Pro" w:cs="Arial"/>
          <w:sz w:val="24"/>
          <w:szCs w:val="24"/>
        </w:rPr>
      </w:pPr>
      <w:r>
        <w:rPr>
          <w:rFonts w:ascii="Georgia Pro" w:eastAsia="Times New Roman" w:hAnsi="Georgia Pro" w:cs="Arial"/>
          <w:sz w:val="24"/>
          <w:szCs w:val="24"/>
        </w:rPr>
        <w:t>Russ Arnold</w:t>
      </w:r>
      <w:r w:rsidR="00CF0357" w:rsidRPr="00B104B3">
        <w:rPr>
          <w:rFonts w:ascii="Georgia Pro" w:eastAsia="Times New Roman" w:hAnsi="Georgia Pro" w:cs="Arial"/>
          <w:sz w:val="24"/>
          <w:szCs w:val="24"/>
        </w:rPr>
        <w:tab/>
        <w:t>Farmington</w:t>
      </w:r>
    </w:p>
    <w:p w14:paraId="745F1ABB" w14:textId="09D0EDC6" w:rsidR="00E616D5" w:rsidRDefault="00E616D5" w:rsidP="00CF0357">
      <w:pPr>
        <w:tabs>
          <w:tab w:val="left" w:pos="5760"/>
        </w:tabs>
        <w:spacing w:after="0" w:line="276" w:lineRule="auto"/>
        <w:ind w:left="1080"/>
        <w:jc w:val="both"/>
        <w:rPr>
          <w:rFonts w:ascii="Georgia Pro" w:eastAsia="Times New Roman" w:hAnsi="Georgia Pro" w:cs="Arial"/>
          <w:sz w:val="24"/>
          <w:szCs w:val="24"/>
        </w:rPr>
      </w:pPr>
      <w:r>
        <w:rPr>
          <w:rFonts w:ascii="Georgia Pro" w:eastAsia="Times New Roman" w:hAnsi="Georgia Pro" w:cs="Arial"/>
          <w:sz w:val="24"/>
          <w:szCs w:val="24"/>
        </w:rPr>
        <w:t>Frank Dellaripa</w:t>
      </w:r>
      <w:r>
        <w:rPr>
          <w:rFonts w:ascii="Georgia Pro" w:eastAsia="Times New Roman" w:hAnsi="Georgia Pro" w:cs="Arial"/>
          <w:sz w:val="24"/>
          <w:szCs w:val="24"/>
        </w:rPr>
        <w:tab/>
        <w:t>Hartford</w:t>
      </w:r>
    </w:p>
    <w:p w14:paraId="05EDC720" w14:textId="61D0E873" w:rsidR="00E616D5" w:rsidRDefault="00E616D5" w:rsidP="00CF0357">
      <w:pPr>
        <w:tabs>
          <w:tab w:val="left" w:pos="5760"/>
        </w:tabs>
        <w:spacing w:after="0" w:line="276" w:lineRule="auto"/>
        <w:ind w:left="1080"/>
        <w:jc w:val="both"/>
        <w:rPr>
          <w:rFonts w:ascii="Georgia Pro" w:eastAsia="Times New Roman" w:hAnsi="Georgia Pro" w:cs="Arial"/>
          <w:sz w:val="24"/>
          <w:szCs w:val="24"/>
        </w:rPr>
      </w:pPr>
      <w:r>
        <w:rPr>
          <w:rFonts w:ascii="Georgia Pro" w:eastAsia="Times New Roman" w:hAnsi="Georgia Pro" w:cs="Arial"/>
          <w:sz w:val="24"/>
          <w:szCs w:val="24"/>
        </w:rPr>
        <w:t>Jeff LaMalva</w:t>
      </w:r>
      <w:r>
        <w:rPr>
          <w:rFonts w:ascii="Georgia Pro" w:eastAsia="Times New Roman" w:hAnsi="Georgia Pro" w:cs="Arial"/>
          <w:sz w:val="24"/>
          <w:szCs w:val="24"/>
        </w:rPr>
        <w:tab/>
        <w:t>Manchester</w:t>
      </w:r>
    </w:p>
    <w:p w14:paraId="39E16A99" w14:textId="16DFF66D" w:rsidR="00CF0357" w:rsidRDefault="00CF0357" w:rsidP="00CF0357">
      <w:pPr>
        <w:tabs>
          <w:tab w:val="left" w:pos="5760"/>
        </w:tabs>
        <w:spacing w:after="0" w:line="276" w:lineRule="auto"/>
        <w:ind w:left="1080"/>
        <w:jc w:val="both"/>
        <w:rPr>
          <w:rFonts w:ascii="Georgia Pro" w:eastAsia="Times New Roman" w:hAnsi="Georgia Pro" w:cs="Arial"/>
          <w:sz w:val="24"/>
          <w:szCs w:val="24"/>
        </w:rPr>
      </w:pPr>
      <w:r w:rsidRPr="00B104B3">
        <w:rPr>
          <w:rFonts w:ascii="Georgia Pro" w:eastAsia="Times New Roman" w:hAnsi="Georgia Pro" w:cs="Arial"/>
          <w:sz w:val="24"/>
          <w:szCs w:val="24"/>
        </w:rPr>
        <w:t>John Carrington</w:t>
      </w:r>
      <w:r w:rsidRPr="00B104B3">
        <w:rPr>
          <w:rFonts w:ascii="Georgia Pro" w:eastAsia="Times New Roman" w:hAnsi="Georgia Pro" w:cs="Arial"/>
          <w:sz w:val="24"/>
          <w:szCs w:val="24"/>
        </w:rPr>
        <w:tab/>
        <w:t>Mansfield</w:t>
      </w:r>
    </w:p>
    <w:p w14:paraId="28FD734A" w14:textId="394A9E21" w:rsidR="00E616D5" w:rsidRDefault="00E616D5" w:rsidP="00CF0357">
      <w:pPr>
        <w:tabs>
          <w:tab w:val="left" w:pos="5760"/>
        </w:tabs>
        <w:spacing w:after="0" w:line="276" w:lineRule="auto"/>
        <w:ind w:left="1080"/>
        <w:jc w:val="both"/>
        <w:rPr>
          <w:rFonts w:ascii="Georgia Pro" w:eastAsia="Times New Roman" w:hAnsi="Georgia Pro" w:cs="Arial"/>
          <w:sz w:val="24"/>
          <w:szCs w:val="24"/>
        </w:rPr>
      </w:pPr>
      <w:r>
        <w:rPr>
          <w:rFonts w:ascii="Georgia Pro" w:eastAsia="Times New Roman" w:hAnsi="Georgia Pro" w:cs="Arial"/>
          <w:sz w:val="24"/>
          <w:szCs w:val="24"/>
        </w:rPr>
        <w:t>Peter Hughes</w:t>
      </w:r>
      <w:r>
        <w:rPr>
          <w:rFonts w:ascii="Georgia Pro" w:eastAsia="Times New Roman" w:hAnsi="Georgia Pro" w:cs="Arial"/>
          <w:sz w:val="24"/>
          <w:szCs w:val="24"/>
        </w:rPr>
        <w:tab/>
        <w:t>Marlborough</w:t>
      </w:r>
    </w:p>
    <w:p w14:paraId="62D0EE0D" w14:textId="38A6F466" w:rsidR="009D3FB2" w:rsidRDefault="009D3FB2" w:rsidP="00CF0357">
      <w:pPr>
        <w:tabs>
          <w:tab w:val="left" w:pos="5760"/>
        </w:tabs>
        <w:spacing w:after="0" w:line="276" w:lineRule="auto"/>
        <w:ind w:left="1080"/>
        <w:jc w:val="both"/>
        <w:rPr>
          <w:rFonts w:ascii="Georgia Pro" w:eastAsia="Times New Roman" w:hAnsi="Georgia Pro" w:cs="Arial"/>
          <w:sz w:val="24"/>
          <w:szCs w:val="24"/>
        </w:rPr>
      </w:pPr>
      <w:r>
        <w:rPr>
          <w:rFonts w:ascii="Georgia Pro" w:eastAsia="Times New Roman" w:hAnsi="Georgia Pro" w:cs="Arial"/>
          <w:sz w:val="24"/>
          <w:szCs w:val="24"/>
        </w:rPr>
        <w:t>Steve Sopelak</w:t>
      </w:r>
      <w:r>
        <w:rPr>
          <w:rFonts w:ascii="Georgia Pro" w:eastAsia="Times New Roman" w:hAnsi="Georgia Pro" w:cs="Arial"/>
          <w:sz w:val="24"/>
          <w:szCs w:val="24"/>
        </w:rPr>
        <w:tab/>
        <w:t>Rocky Hill</w:t>
      </w:r>
    </w:p>
    <w:p w14:paraId="0D22FAEB" w14:textId="2962C6FE" w:rsidR="00476705" w:rsidRDefault="00476705" w:rsidP="00CF0357">
      <w:pPr>
        <w:tabs>
          <w:tab w:val="left" w:pos="5760"/>
        </w:tabs>
        <w:spacing w:after="0" w:line="276" w:lineRule="auto"/>
        <w:ind w:left="1080"/>
        <w:jc w:val="both"/>
        <w:rPr>
          <w:rFonts w:ascii="Georgia Pro" w:eastAsia="Times New Roman" w:hAnsi="Georgia Pro" w:cs="Arial"/>
          <w:sz w:val="24"/>
          <w:szCs w:val="24"/>
        </w:rPr>
      </w:pPr>
      <w:r>
        <w:rPr>
          <w:rFonts w:ascii="Georgia Pro" w:eastAsia="Times New Roman" w:hAnsi="Georgia Pro" w:cs="Arial"/>
          <w:sz w:val="24"/>
          <w:szCs w:val="24"/>
        </w:rPr>
        <w:t>Adam Kessler</w:t>
      </w:r>
      <w:r>
        <w:rPr>
          <w:rFonts w:ascii="Georgia Pro" w:eastAsia="Times New Roman" w:hAnsi="Georgia Pro" w:cs="Arial"/>
          <w:sz w:val="24"/>
          <w:szCs w:val="24"/>
        </w:rPr>
        <w:tab/>
        <w:t>Simsbury</w:t>
      </w:r>
    </w:p>
    <w:p w14:paraId="438A905E" w14:textId="3952098C" w:rsidR="00BB7316" w:rsidRDefault="00BB7316" w:rsidP="00CF0357">
      <w:pPr>
        <w:tabs>
          <w:tab w:val="left" w:pos="5760"/>
        </w:tabs>
        <w:spacing w:after="0" w:line="276" w:lineRule="auto"/>
        <w:ind w:left="1080"/>
        <w:jc w:val="both"/>
        <w:rPr>
          <w:rFonts w:ascii="Georgia Pro" w:eastAsia="Times New Roman" w:hAnsi="Georgia Pro" w:cs="Arial"/>
          <w:sz w:val="24"/>
          <w:szCs w:val="24"/>
        </w:rPr>
      </w:pPr>
      <w:r>
        <w:rPr>
          <w:rFonts w:ascii="Georgia Pro" w:eastAsia="Times New Roman" w:hAnsi="Georgia Pro" w:cs="Arial"/>
          <w:sz w:val="24"/>
          <w:szCs w:val="24"/>
        </w:rPr>
        <w:t>Karen Isherwood</w:t>
      </w:r>
      <w:r>
        <w:rPr>
          <w:rFonts w:ascii="Georgia Pro" w:eastAsia="Times New Roman" w:hAnsi="Georgia Pro" w:cs="Arial"/>
          <w:sz w:val="24"/>
          <w:szCs w:val="24"/>
        </w:rPr>
        <w:tab/>
        <w:t>Suffield</w:t>
      </w:r>
    </w:p>
    <w:p w14:paraId="717E8977" w14:textId="77777777" w:rsidR="00CF0357" w:rsidRPr="00B104B3" w:rsidRDefault="00CF0357" w:rsidP="00CF0357">
      <w:pPr>
        <w:tabs>
          <w:tab w:val="left" w:pos="5760"/>
        </w:tabs>
        <w:spacing w:after="0" w:line="276" w:lineRule="auto"/>
        <w:ind w:left="1080"/>
        <w:jc w:val="both"/>
        <w:rPr>
          <w:rFonts w:ascii="Georgia Pro" w:eastAsia="Times New Roman" w:hAnsi="Georgia Pro" w:cs="Arial"/>
          <w:sz w:val="24"/>
          <w:szCs w:val="24"/>
        </w:rPr>
      </w:pPr>
      <w:r w:rsidRPr="00B104B3">
        <w:rPr>
          <w:rFonts w:ascii="Georgia Pro" w:eastAsia="Times New Roman" w:hAnsi="Georgia Pro" w:cs="Arial"/>
          <w:sz w:val="24"/>
          <w:szCs w:val="24"/>
        </w:rPr>
        <w:t>Greg Sommer</w:t>
      </w:r>
      <w:r w:rsidRPr="00B104B3">
        <w:rPr>
          <w:rFonts w:ascii="Georgia Pro" w:eastAsia="Times New Roman" w:hAnsi="Georgia Pro" w:cs="Arial"/>
          <w:sz w:val="24"/>
          <w:szCs w:val="24"/>
        </w:rPr>
        <w:tab/>
        <w:t xml:space="preserve">West Hartford </w:t>
      </w:r>
    </w:p>
    <w:p w14:paraId="1E6C7E43" w14:textId="7195A3E5" w:rsidR="00CF0357" w:rsidRDefault="00CF0357" w:rsidP="00CF0357">
      <w:pPr>
        <w:tabs>
          <w:tab w:val="left" w:pos="5760"/>
        </w:tabs>
        <w:spacing w:after="0" w:line="276" w:lineRule="auto"/>
        <w:ind w:left="1080"/>
        <w:jc w:val="both"/>
        <w:rPr>
          <w:rFonts w:ascii="Georgia Pro" w:eastAsia="Times New Roman" w:hAnsi="Georgia Pro" w:cs="Arial"/>
          <w:sz w:val="24"/>
          <w:szCs w:val="24"/>
        </w:rPr>
      </w:pPr>
      <w:r w:rsidRPr="00B104B3">
        <w:rPr>
          <w:rFonts w:ascii="Georgia Pro" w:eastAsia="Times New Roman" w:hAnsi="Georgia Pro" w:cs="Arial"/>
          <w:sz w:val="24"/>
          <w:szCs w:val="24"/>
        </w:rPr>
        <w:t>Derrick Gregor</w:t>
      </w:r>
      <w:r w:rsidRPr="00B104B3">
        <w:rPr>
          <w:rFonts w:ascii="Georgia Pro" w:eastAsia="Times New Roman" w:hAnsi="Georgia Pro" w:cs="Arial"/>
          <w:sz w:val="24"/>
          <w:szCs w:val="24"/>
        </w:rPr>
        <w:tab/>
        <w:t>Wethersfield</w:t>
      </w:r>
    </w:p>
    <w:p w14:paraId="433496B3" w14:textId="2F77731A" w:rsidR="00CF0357" w:rsidRDefault="006F38EE" w:rsidP="00CF0357">
      <w:pPr>
        <w:tabs>
          <w:tab w:val="left" w:pos="5760"/>
        </w:tabs>
        <w:spacing w:after="0" w:line="276" w:lineRule="auto"/>
        <w:ind w:left="1080"/>
        <w:jc w:val="both"/>
        <w:rPr>
          <w:rFonts w:ascii="Georgia Pro" w:eastAsia="Times New Roman" w:hAnsi="Georgia Pro" w:cs="Arial"/>
          <w:sz w:val="24"/>
          <w:szCs w:val="24"/>
        </w:rPr>
      </w:pPr>
      <w:r>
        <w:rPr>
          <w:rFonts w:ascii="Georgia Pro" w:eastAsia="Times New Roman" w:hAnsi="Georgia Pro" w:cs="Arial"/>
          <w:sz w:val="24"/>
          <w:szCs w:val="24"/>
        </w:rPr>
        <w:t>Bo</w:t>
      </w:r>
      <w:r w:rsidR="00660865">
        <w:rPr>
          <w:rFonts w:ascii="Georgia Pro" w:eastAsia="Times New Roman" w:hAnsi="Georgia Pro" w:cs="Arial"/>
          <w:sz w:val="24"/>
          <w:szCs w:val="24"/>
        </w:rPr>
        <w:t>b</w:t>
      </w:r>
      <w:r>
        <w:rPr>
          <w:rFonts w:ascii="Georgia Pro" w:eastAsia="Times New Roman" w:hAnsi="Georgia Pro" w:cs="Arial"/>
          <w:sz w:val="24"/>
          <w:szCs w:val="24"/>
        </w:rPr>
        <w:t xml:space="preserve"> Jarvis</w:t>
      </w:r>
      <w:r w:rsidR="00CF0357" w:rsidRPr="00B104B3">
        <w:rPr>
          <w:rFonts w:ascii="Georgia Pro" w:eastAsia="Times New Roman" w:hAnsi="Georgia Pro" w:cs="Arial"/>
          <w:sz w:val="24"/>
          <w:szCs w:val="24"/>
        </w:rPr>
        <w:tab/>
        <w:t>Windsor</w:t>
      </w:r>
    </w:p>
    <w:p w14:paraId="53861A02" w14:textId="77777777" w:rsidR="00CF0357" w:rsidRPr="00B104B3" w:rsidRDefault="00CF0357" w:rsidP="00CF0357">
      <w:pPr>
        <w:tabs>
          <w:tab w:val="left" w:pos="5760"/>
        </w:tabs>
        <w:spacing w:after="0" w:line="276" w:lineRule="auto"/>
        <w:ind w:left="1080"/>
        <w:jc w:val="both"/>
        <w:rPr>
          <w:rFonts w:ascii="Georgia Pro" w:eastAsia="Times New Roman" w:hAnsi="Georgia Pro" w:cs="Arial"/>
          <w:b/>
          <w:sz w:val="24"/>
          <w:szCs w:val="24"/>
          <w:u w:val="single"/>
        </w:rPr>
      </w:pPr>
    </w:p>
    <w:p w14:paraId="12F55ACF" w14:textId="77777777" w:rsidR="006F38EE" w:rsidRDefault="00CF0357" w:rsidP="00CF0357">
      <w:pPr>
        <w:tabs>
          <w:tab w:val="left" w:pos="5760"/>
        </w:tabs>
        <w:spacing w:after="0" w:line="276" w:lineRule="auto"/>
        <w:ind w:left="1080"/>
        <w:jc w:val="both"/>
        <w:rPr>
          <w:rFonts w:ascii="Georgia Pro" w:eastAsia="Times New Roman" w:hAnsi="Georgia Pro" w:cs="Arial"/>
          <w:b/>
          <w:sz w:val="24"/>
          <w:szCs w:val="24"/>
          <w:u w:val="single"/>
        </w:rPr>
      </w:pPr>
      <w:r w:rsidRPr="00B104B3">
        <w:rPr>
          <w:rFonts w:ascii="Georgia Pro" w:eastAsia="Times New Roman" w:hAnsi="Georgia Pro" w:cs="Arial"/>
          <w:b/>
          <w:sz w:val="24"/>
          <w:szCs w:val="24"/>
          <w:u w:val="single"/>
        </w:rPr>
        <w:t>Guests</w:t>
      </w:r>
    </w:p>
    <w:p w14:paraId="185CFE3C" w14:textId="0059006C" w:rsidR="009D3FB2" w:rsidRDefault="009D3FB2" w:rsidP="00CF0357">
      <w:pPr>
        <w:tabs>
          <w:tab w:val="left" w:pos="5760"/>
        </w:tabs>
        <w:spacing w:after="0" w:line="276" w:lineRule="auto"/>
        <w:ind w:left="1080"/>
        <w:jc w:val="both"/>
        <w:rPr>
          <w:rFonts w:ascii="Georgia Pro" w:eastAsia="Times New Roman" w:hAnsi="Georgia Pro" w:cs="Arial"/>
          <w:bCs/>
          <w:sz w:val="24"/>
          <w:szCs w:val="24"/>
        </w:rPr>
      </w:pPr>
      <w:r>
        <w:rPr>
          <w:rFonts w:ascii="Georgia Pro" w:eastAsia="Times New Roman" w:hAnsi="Georgia Pro" w:cs="Arial"/>
          <w:bCs/>
          <w:sz w:val="24"/>
          <w:szCs w:val="24"/>
        </w:rPr>
        <w:t>Jonathan Thiesse</w:t>
      </w:r>
      <w:r>
        <w:rPr>
          <w:rFonts w:ascii="Georgia Pro" w:eastAsia="Times New Roman" w:hAnsi="Georgia Pro" w:cs="Arial"/>
          <w:bCs/>
          <w:sz w:val="24"/>
          <w:szCs w:val="24"/>
        </w:rPr>
        <w:tab/>
        <w:t>Bloomfield</w:t>
      </w:r>
    </w:p>
    <w:p w14:paraId="7171E04F" w14:textId="0FC300C2" w:rsidR="001126DF" w:rsidRDefault="001126DF" w:rsidP="00CF0357">
      <w:pPr>
        <w:tabs>
          <w:tab w:val="left" w:pos="5760"/>
        </w:tabs>
        <w:spacing w:after="0" w:line="276" w:lineRule="auto"/>
        <w:ind w:left="1080"/>
        <w:jc w:val="both"/>
        <w:rPr>
          <w:rFonts w:ascii="Georgia Pro" w:eastAsia="Times New Roman" w:hAnsi="Georgia Pro" w:cs="Arial"/>
          <w:bCs/>
          <w:sz w:val="24"/>
          <w:szCs w:val="24"/>
        </w:rPr>
      </w:pPr>
      <w:r>
        <w:rPr>
          <w:rFonts w:ascii="Georgia Pro" w:eastAsia="Times New Roman" w:hAnsi="Georgia Pro" w:cs="Arial"/>
          <w:bCs/>
          <w:sz w:val="24"/>
          <w:szCs w:val="24"/>
        </w:rPr>
        <w:t xml:space="preserve">Joe </w:t>
      </w:r>
      <w:proofErr w:type="spellStart"/>
      <w:r>
        <w:rPr>
          <w:rFonts w:ascii="Georgia Pro" w:eastAsia="Times New Roman" w:hAnsi="Georgia Pro" w:cs="Arial"/>
          <w:bCs/>
          <w:sz w:val="24"/>
          <w:szCs w:val="24"/>
        </w:rPr>
        <w:t>Balskus</w:t>
      </w:r>
      <w:proofErr w:type="spellEnd"/>
      <w:r>
        <w:rPr>
          <w:rFonts w:ascii="Georgia Pro" w:eastAsia="Times New Roman" w:hAnsi="Georgia Pro" w:cs="Arial"/>
          <w:bCs/>
          <w:sz w:val="24"/>
          <w:szCs w:val="24"/>
        </w:rPr>
        <w:tab/>
        <w:t>VHB</w:t>
      </w:r>
    </w:p>
    <w:p w14:paraId="4700C1E8" w14:textId="145AD9CD" w:rsidR="001126DF" w:rsidRDefault="001126DF" w:rsidP="00CF0357">
      <w:pPr>
        <w:tabs>
          <w:tab w:val="left" w:pos="5760"/>
        </w:tabs>
        <w:spacing w:after="0" w:line="276" w:lineRule="auto"/>
        <w:ind w:left="1080"/>
        <w:jc w:val="both"/>
        <w:rPr>
          <w:rFonts w:ascii="Georgia Pro" w:eastAsia="Times New Roman" w:hAnsi="Georgia Pro" w:cs="Arial"/>
          <w:bCs/>
          <w:sz w:val="24"/>
          <w:szCs w:val="24"/>
        </w:rPr>
      </w:pPr>
      <w:r>
        <w:rPr>
          <w:rFonts w:ascii="Georgia Pro" w:eastAsia="Times New Roman" w:hAnsi="Georgia Pro" w:cs="Arial"/>
          <w:bCs/>
          <w:sz w:val="24"/>
          <w:szCs w:val="24"/>
        </w:rPr>
        <w:t>Dale Abbott</w:t>
      </w:r>
      <w:r>
        <w:rPr>
          <w:rFonts w:ascii="Georgia Pro" w:eastAsia="Times New Roman" w:hAnsi="Georgia Pro" w:cs="Arial"/>
          <w:bCs/>
          <w:sz w:val="24"/>
          <w:szCs w:val="24"/>
        </w:rPr>
        <w:tab/>
        <w:t>VHB</w:t>
      </w:r>
    </w:p>
    <w:p w14:paraId="7C6254CD" w14:textId="51702B44" w:rsidR="001126DF" w:rsidRDefault="001126DF" w:rsidP="00CF0357">
      <w:pPr>
        <w:tabs>
          <w:tab w:val="left" w:pos="5760"/>
        </w:tabs>
        <w:spacing w:after="0" w:line="276" w:lineRule="auto"/>
        <w:ind w:left="1080"/>
        <w:jc w:val="both"/>
        <w:rPr>
          <w:rFonts w:ascii="Georgia Pro" w:eastAsia="Times New Roman" w:hAnsi="Georgia Pro" w:cs="Arial"/>
          <w:bCs/>
          <w:sz w:val="24"/>
          <w:szCs w:val="24"/>
        </w:rPr>
      </w:pPr>
      <w:r>
        <w:rPr>
          <w:rFonts w:ascii="Georgia Pro" w:eastAsia="Times New Roman" w:hAnsi="Georgia Pro" w:cs="Arial"/>
          <w:bCs/>
          <w:sz w:val="24"/>
          <w:szCs w:val="24"/>
        </w:rPr>
        <w:t xml:space="preserve">Will </w:t>
      </w:r>
      <w:proofErr w:type="spellStart"/>
      <w:r>
        <w:rPr>
          <w:rFonts w:ascii="Georgia Pro" w:eastAsia="Times New Roman" w:hAnsi="Georgia Pro" w:cs="Arial"/>
          <w:bCs/>
          <w:sz w:val="24"/>
          <w:szCs w:val="24"/>
        </w:rPr>
        <w:t>Britnell</w:t>
      </w:r>
      <w:proofErr w:type="spellEnd"/>
      <w:r>
        <w:rPr>
          <w:rFonts w:ascii="Georgia Pro" w:eastAsia="Times New Roman" w:hAnsi="Georgia Pro" w:cs="Arial"/>
          <w:bCs/>
          <w:sz w:val="24"/>
          <w:szCs w:val="24"/>
        </w:rPr>
        <w:tab/>
        <w:t>VHB</w:t>
      </w:r>
    </w:p>
    <w:p w14:paraId="5738BD79" w14:textId="68A60F3B" w:rsidR="001126DF" w:rsidRDefault="001126DF" w:rsidP="00CF0357">
      <w:pPr>
        <w:tabs>
          <w:tab w:val="left" w:pos="5760"/>
        </w:tabs>
        <w:spacing w:after="0" w:line="276" w:lineRule="auto"/>
        <w:ind w:left="1080"/>
        <w:jc w:val="both"/>
        <w:rPr>
          <w:rFonts w:ascii="Georgia Pro" w:eastAsia="Times New Roman" w:hAnsi="Georgia Pro" w:cs="Arial"/>
          <w:bCs/>
          <w:sz w:val="24"/>
          <w:szCs w:val="24"/>
        </w:rPr>
      </w:pPr>
      <w:r>
        <w:rPr>
          <w:rFonts w:ascii="Georgia Pro" w:eastAsia="Times New Roman" w:hAnsi="Georgia Pro" w:cs="Arial"/>
          <w:bCs/>
          <w:sz w:val="24"/>
          <w:szCs w:val="24"/>
        </w:rPr>
        <w:t>Eric Tang</w:t>
      </w:r>
      <w:r>
        <w:rPr>
          <w:rFonts w:ascii="Georgia Pro" w:eastAsia="Times New Roman" w:hAnsi="Georgia Pro" w:cs="Arial"/>
          <w:bCs/>
          <w:sz w:val="24"/>
          <w:szCs w:val="24"/>
        </w:rPr>
        <w:tab/>
        <w:t>VHB</w:t>
      </w:r>
    </w:p>
    <w:p w14:paraId="45A33F79" w14:textId="78212A80" w:rsidR="00A40AAD" w:rsidRDefault="00A40AAD" w:rsidP="00CF0357">
      <w:pPr>
        <w:tabs>
          <w:tab w:val="left" w:pos="5760"/>
        </w:tabs>
        <w:spacing w:after="0" w:line="276" w:lineRule="auto"/>
        <w:ind w:left="1080"/>
        <w:jc w:val="both"/>
        <w:rPr>
          <w:rFonts w:ascii="Georgia Pro" w:eastAsia="Times New Roman" w:hAnsi="Georgia Pro" w:cs="Arial"/>
          <w:bCs/>
          <w:sz w:val="24"/>
          <w:szCs w:val="24"/>
        </w:rPr>
      </w:pPr>
      <w:r>
        <w:rPr>
          <w:rFonts w:ascii="Georgia Pro" w:eastAsia="Times New Roman" w:hAnsi="Georgia Pro" w:cs="Arial"/>
          <w:bCs/>
          <w:sz w:val="24"/>
          <w:szCs w:val="24"/>
        </w:rPr>
        <w:t xml:space="preserve">Daniel </w:t>
      </w:r>
      <w:proofErr w:type="spellStart"/>
      <w:r>
        <w:rPr>
          <w:rFonts w:ascii="Georgia Pro" w:eastAsia="Times New Roman" w:hAnsi="Georgia Pro" w:cs="Arial"/>
          <w:bCs/>
          <w:sz w:val="24"/>
          <w:szCs w:val="24"/>
        </w:rPr>
        <w:t>Amstutz</w:t>
      </w:r>
      <w:proofErr w:type="spellEnd"/>
      <w:r>
        <w:rPr>
          <w:rFonts w:ascii="Georgia Pro" w:eastAsia="Times New Roman" w:hAnsi="Georgia Pro" w:cs="Arial"/>
          <w:bCs/>
          <w:sz w:val="24"/>
          <w:szCs w:val="24"/>
        </w:rPr>
        <w:tab/>
        <w:t>VHB</w:t>
      </w:r>
    </w:p>
    <w:p w14:paraId="2DE218A9" w14:textId="4A9F2D3B" w:rsidR="00A40AAD" w:rsidRDefault="00A40AAD" w:rsidP="00CF0357">
      <w:pPr>
        <w:tabs>
          <w:tab w:val="left" w:pos="5760"/>
        </w:tabs>
        <w:spacing w:after="0" w:line="276" w:lineRule="auto"/>
        <w:ind w:left="1080"/>
        <w:jc w:val="both"/>
        <w:rPr>
          <w:rFonts w:ascii="Georgia Pro" w:eastAsia="Times New Roman" w:hAnsi="Georgia Pro" w:cs="Arial"/>
          <w:bCs/>
          <w:sz w:val="24"/>
          <w:szCs w:val="24"/>
        </w:rPr>
      </w:pPr>
      <w:r>
        <w:rPr>
          <w:rFonts w:ascii="Georgia Pro" w:eastAsia="Times New Roman" w:hAnsi="Georgia Pro" w:cs="Arial"/>
          <w:bCs/>
          <w:sz w:val="24"/>
          <w:szCs w:val="24"/>
        </w:rPr>
        <w:t xml:space="preserve">Frederick </w:t>
      </w:r>
      <w:proofErr w:type="spellStart"/>
      <w:r>
        <w:rPr>
          <w:rFonts w:ascii="Georgia Pro" w:eastAsia="Times New Roman" w:hAnsi="Georgia Pro" w:cs="Arial"/>
          <w:bCs/>
          <w:sz w:val="24"/>
          <w:szCs w:val="24"/>
        </w:rPr>
        <w:t>Kulakowski</w:t>
      </w:r>
      <w:proofErr w:type="spellEnd"/>
      <w:r w:rsidR="007D7D49">
        <w:rPr>
          <w:rFonts w:ascii="Georgia Pro" w:eastAsia="Times New Roman" w:hAnsi="Georgia Pro" w:cs="Arial"/>
          <w:bCs/>
          <w:sz w:val="24"/>
          <w:szCs w:val="24"/>
        </w:rPr>
        <w:tab/>
        <w:t>CTDOT</w:t>
      </w:r>
    </w:p>
    <w:p w14:paraId="4F320BA8" w14:textId="7CAD6378" w:rsidR="00A40AAD" w:rsidRDefault="00A40AAD" w:rsidP="00CF0357">
      <w:pPr>
        <w:tabs>
          <w:tab w:val="left" w:pos="5760"/>
        </w:tabs>
        <w:spacing w:after="0" w:line="276" w:lineRule="auto"/>
        <w:ind w:left="1080"/>
        <w:jc w:val="both"/>
        <w:rPr>
          <w:rFonts w:ascii="Georgia Pro" w:eastAsia="Times New Roman" w:hAnsi="Georgia Pro" w:cs="Arial"/>
          <w:bCs/>
          <w:sz w:val="24"/>
          <w:szCs w:val="24"/>
        </w:rPr>
      </w:pPr>
      <w:r>
        <w:rPr>
          <w:rFonts w:ascii="Georgia Pro" w:eastAsia="Times New Roman" w:hAnsi="Georgia Pro" w:cs="Arial"/>
          <w:bCs/>
          <w:sz w:val="24"/>
          <w:szCs w:val="24"/>
        </w:rPr>
        <w:t>Stephen Bruno</w:t>
      </w:r>
      <w:r>
        <w:rPr>
          <w:rFonts w:ascii="Georgia Pro" w:eastAsia="Times New Roman" w:hAnsi="Georgia Pro" w:cs="Arial"/>
          <w:bCs/>
          <w:sz w:val="24"/>
          <w:szCs w:val="24"/>
        </w:rPr>
        <w:tab/>
        <w:t>CTDOT</w:t>
      </w:r>
    </w:p>
    <w:p w14:paraId="22CDEF94" w14:textId="6C2B4979" w:rsidR="00A40AAD" w:rsidRDefault="00A40AAD" w:rsidP="00CF0357">
      <w:pPr>
        <w:tabs>
          <w:tab w:val="left" w:pos="5760"/>
        </w:tabs>
        <w:spacing w:after="0" w:line="276" w:lineRule="auto"/>
        <w:ind w:left="1080"/>
        <w:jc w:val="both"/>
        <w:rPr>
          <w:rFonts w:ascii="Georgia Pro" w:eastAsia="Times New Roman" w:hAnsi="Georgia Pro" w:cs="Arial"/>
          <w:bCs/>
          <w:sz w:val="24"/>
          <w:szCs w:val="24"/>
        </w:rPr>
      </w:pPr>
      <w:r>
        <w:rPr>
          <w:rFonts w:ascii="Georgia Pro" w:eastAsia="Times New Roman" w:hAnsi="Georgia Pro" w:cs="Arial"/>
          <w:bCs/>
          <w:sz w:val="24"/>
          <w:szCs w:val="24"/>
        </w:rPr>
        <w:t xml:space="preserve">Colin </w:t>
      </w:r>
      <w:proofErr w:type="spellStart"/>
      <w:r>
        <w:rPr>
          <w:rFonts w:ascii="Georgia Pro" w:eastAsia="Times New Roman" w:hAnsi="Georgia Pro" w:cs="Arial"/>
          <w:bCs/>
          <w:sz w:val="24"/>
          <w:szCs w:val="24"/>
        </w:rPr>
        <w:t>Baummer</w:t>
      </w:r>
      <w:proofErr w:type="spellEnd"/>
      <w:r>
        <w:rPr>
          <w:rFonts w:ascii="Georgia Pro" w:eastAsia="Times New Roman" w:hAnsi="Georgia Pro" w:cs="Arial"/>
          <w:bCs/>
          <w:sz w:val="24"/>
          <w:szCs w:val="24"/>
        </w:rPr>
        <w:tab/>
        <w:t>CTDOT</w:t>
      </w:r>
    </w:p>
    <w:p w14:paraId="0F32E8E3" w14:textId="6A2F577C" w:rsidR="00A40AAD" w:rsidRDefault="00A40AAD" w:rsidP="00CF0357">
      <w:pPr>
        <w:tabs>
          <w:tab w:val="left" w:pos="5760"/>
        </w:tabs>
        <w:spacing w:after="0" w:line="276" w:lineRule="auto"/>
        <w:ind w:left="1080"/>
        <w:jc w:val="both"/>
        <w:rPr>
          <w:rFonts w:ascii="Georgia Pro" w:eastAsia="Times New Roman" w:hAnsi="Georgia Pro" w:cs="Arial"/>
          <w:bCs/>
          <w:sz w:val="24"/>
          <w:szCs w:val="24"/>
        </w:rPr>
      </w:pPr>
      <w:r>
        <w:rPr>
          <w:rFonts w:ascii="Georgia Pro" w:eastAsia="Times New Roman" w:hAnsi="Georgia Pro" w:cs="Arial"/>
          <w:bCs/>
          <w:sz w:val="24"/>
          <w:szCs w:val="24"/>
        </w:rPr>
        <w:t xml:space="preserve">Jonathan </w:t>
      </w:r>
      <w:proofErr w:type="spellStart"/>
      <w:r>
        <w:rPr>
          <w:rFonts w:ascii="Georgia Pro" w:eastAsia="Times New Roman" w:hAnsi="Georgia Pro" w:cs="Arial"/>
          <w:bCs/>
          <w:sz w:val="24"/>
          <w:szCs w:val="24"/>
        </w:rPr>
        <w:t>Corilla</w:t>
      </w:r>
      <w:proofErr w:type="spellEnd"/>
      <w:r>
        <w:rPr>
          <w:rFonts w:ascii="Georgia Pro" w:eastAsia="Times New Roman" w:hAnsi="Georgia Pro" w:cs="Arial"/>
          <w:bCs/>
          <w:sz w:val="24"/>
          <w:szCs w:val="24"/>
        </w:rPr>
        <w:tab/>
        <w:t>CTDOT</w:t>
      </w:r>
    </w:p>
    <w:p w14:paraId="353C1E7E" w14:textId="48AA9B49" w:rsidR="00A40AAD" w:rsidRDefault="00A40AAD" w:rsidP="00CF0357">
      <w:pPr>
        <w:tabs>
          <w:tab w:val="left" w:pos="5760"/>
        </w:tabs>
        <w:spacing w:after="0" w:line="276" w:lineRule="auto"/>
        <w:ind w:left="1080"/>
        <w:jc w:val="both"/>
        <w:rPr>
          <w:rFonts w:ascii="Georgia Pro" w:eastAsia="Times New Roman" w:hAnsi="Georgia Pro" w:cs="Arial"/>
          <w:bCs/>
          <w:sz w:val="24"/>
          <w:szCs w:val="24"/>
        </w:rPr>
      </w:pPr>
      <w:r>
        <w:rPr>
          <w:rFonts w:ascii="Georgia Pro" w:eastAsia="Times New Roman" w:hAnsi="Georgia Pro" w:cs="Arial"/>
          <w:bCs/>
          <w:sz w:val="24"/>
          <w:szCs w:val="24"/>
        </w:rPr>
        <w:t>Christopher Lockhart</w:t>
      </w:r>
      <w:r>
        <w:rPr>
          <w:rFonts w:ascii="Georgia Pro" w:eastAsia="Times New Roman" w:hAnsi="Georgia Pro" w:cs="Arial"/>
          <w:bCs/>
          <w:sz w:val="24"/>
          <w:szCs w:val="24"/>
        </w:rPr>
        <w:tab/>
        <w:t>CTDOT</w:t>
      </w:r>
    </w:p>
    <w:p w14:paraId="21405A0E" w14:textId="49B2A2E0" w:rsidR="007D7D49" w:rsidRDefault="007D7D49" w:rsidP="007D7D49">
      <w:pPr>
        <w:tabs>
          <w:tab w:val="left" w:pos="5760"/>
        </w:tabs>
        <w:spacing w:after="0" w:line="276" w:lineRule="auto"/>
        <w:ind w:left="1080"/>
        <w:jc w:val="both"/>
        <w:rPr>
          <w:rFonts w:ascii="Georgia Pro" w:eastAsia="Times New Roman" w:hAnsi="Georgia Pro" w:cs="Arial"/>
          <w:bCs/>
          <w:sz w:val="24"/>
          <w:szCs w:val="24"/>
        </w:rPr>
      </w:pPr>
      <w:r>
        <w:rPr>
          <w:rFonts w:ascii="Georgia Pro" w:eastAsia="Times New Roman" w:hAnsi="Georgia Pro" w:cs="Arial"/>
          <w:bCs/>
          <w:sz w:val="24"/>
          <w:szCs w:val="24"/>
        </w:rPr>
        <w:t>Ed Sabourin</w:t>
      </w:r>
      <w:r>
        <w:rPr>
          <w:rFonts w:ascii="Georgia Pro" w:eastAsia="Times New Roman" w:hAnsi="Georgia Pro" w:cs="Arial"/>
          <w:bCs/>
          <w:sz w:val="24"/>
          <w:szCs w:val="24"/>
        </w:rPr>
        <w:tab/>
        <w:t>CTDOT</w:t>
      </w:r>
    </w:p>
    <w:p w14:paraId="54141397" w14:textId="77777777" w:rsidR="007D7D49" w:rsidRDefault="007D7D49" w:rsidP="00CF0357">
      <w:pPr>
        <w:tabs>
          <w:tab w:val="left" w:pos="5760"/>
        </w:tabs>
        <w:spacing w:after="0" w:line="276" w:lineRule="auto"/>
        <w:ind w:left="1080"/>
        <w:jc w:val="both"/>
        <w:rPr>
          <w:rFonts w:ascii="Georgia Pro" w:eastAsia="Times New Roman" w:hAnsi="Georgia Pro" w:cs="Arial"/>
          <w:bCs/>
          <w:sz w:val="24"/>
          <w:szCs w:val="24"/>
        </w:rPr>
      </w:pPr>
    </w:p>
    <w:p w14:paraId="34EFA552" w14:textId="77777777" w:rsidR="00A40AAD" w:rsidRDefault="00A40AAD" w:rsidP="00CF0357">
      <w:pPr>
        <w:tabs>
          <w:tab w:val="left" w:pos="5760"/>
        </w:tabs>
        <w:spacing w:after="0" w:line="276" w:lineRule="auto"/>
        <w:ind w:left="1080"/>
        <w:jc w:val="both"/>
        <w:rPr>
          <w:rFonts w:ascii="Georgia Pro" w:eastAsia="Times New Roman" w:hAnsi="Georgia Pro" w:cs="Arial"/>
          <w:bCs/>
          <w:sz w:val="24"/>
          <w:szCs w:val="24"/>
        </w:rPr>
      </w:pPr>
    </w:p>
    <w:p w14:paraId="5072ACED" w14:textId="77777777" w:rsidR="00797F68" w:rsidRDefault="00797F68" w:rsidP="00CF0357">
      <w:pPr>
        <w:spacing w:after="0" w:line="276" w:lineRule="auto"/>
        <w:ind w:left="1080"/>
        <w:rPr>
          <w:rFonts w:ascii="Georgia Pro" w:eastAsia="Times New Roman" w:hAnsi="Georgia Pro" w:cs="Arial"/>
          <w:b/>
          <w:bCs/>
          <w:sz w:val="24"/>
          <w:szCs w:val="24"/>
          <w:u w:val="single"/>
          <w:lang w:val="sq-AL"/>
        </w:rPr>
      </w:pPr>
    </w:p>
    <w:p w14:paraId="56DAB52C" w14:textId="4182C2A9" w:rsidR="00CF0357" w:rsidRPr="00B104B3" w:rsidRDefault="00CF0357" w:rsidP="00CF0357">
      <w:pPr>
        <w:spacing w:after="0" w:line="276" w:lineRule="auto"/>
        <w:ind w:left="1080"/>
        <w:rPr>
          <w:rFonts w:ascii="Georgia Pro" w:eastAsia="Times New Roman" w:hAnsi="Georgia Pro" w:cs="Arial"/>
          <w:b/>
          <w:bCs/>
          <w:sz w:val="24"/>
          <w:szCs w:val="24"/>
          <w:u w:val="single"/>
          <w:lang w:val="sq-AL"/>
        </w:rPr>
      </w:pPr>
      <w:r w:rsidRPr="00B104B3">
        <w:rPr>
          <w:rFonts w:ascii="Georgia Pro" w:eastAsia="Times New Roman" w:hAnsi="Georgia Pro" w:cs="Arial"/>
          <w:b/>
          <w:bCs/>
          <w:sz w:val="24"/>
          <w:szCs w:val="24"/>
          <w:u w:val="single"/>
          <w:lang w:val="sq-AL"/>
        </w:rPr>
        <w:t>CRCOG Staff</w:t>
      </w:r>
    </w:p>
    <w:p w14:paraId="1F6537EC" w14:textId="14A5CD4A" w:rsidR="00CF0357" w:rsidRPr="00B104B3" w:rsidRDefault="00B7238D" w:rsidP="00BB7316">
      <w:pPr>
        <w:tabs>
          <w:tab w:val="left" w:pos="5760"/>
        </w:tabs>
        <w:spacing w:after="0" w:line="276" w:lineRule="auto"/>
        <w:ind w:left="1080" w:hanging="990"/>
        <w:rPr>
          <w:rFonts w:ascii="Georgia Pro" w:eastAsia="Times New Roman" w:hAnsi="Georgia Pro" w:cs="Arial"/>
          <w:sz w:val="24"/>
          <w:szCs w:val="24"/>
          <w:lang w:val="sq-AL"/>
        </w:rPr>
      </w:pPr>
      <w:r>
        <w:rPr>
          <w:rFonts w:ascii="Georgia Pro" w:eastAsia="Times New Roman" w:hAnsi="Georgia Pro" w:cs="Arial"/>
          <w:sz w:val="24"/>
          <w:szCs w:val="24"/>
          <w:lang w:val="sq-AL"/>
        </w:rPr>
        <w:t xml:space="preserve"> </w:t>
      </w:r>
      <w:r w:rsidR="00476705">
        <w:rPr>
          <w:rFonts w:ascii="Georgia Pro" w:eastAsia="Times New Roman" w:hAnsi="Georgia Pro" w:cs="Arial"/>
          <w:sz w:val="24"/>
          <w:szCs w:val="24"/>
          <w:lang w:val="sq-AL"/>
        </w:rPr>
        <w:t xml:space="preserve"> </w:t>
      </w:r>
      <w:r w:rsidR="00FB5CAD">
        <w:rPr>
          <w:rFonts w:ascii="Georgia Pro" w:eastAsia="Times New Roman" w:hAnsi="Georgia Pro" w:cs="Arial"/>
          <w:sz w:val="24"/>
          <w:szCs w:val="24"/>
          <w:lang w:val="sq-AL"/>
        </w:rPr>
        <w:t xml:space="preserve">               </w:t>
      </w:r>
      <w:r w:rsidR="00797F68">
        <w:rPr>
          <w:rFonts w:ascii="Georgia Pro" w:eastAsia="Times New Roman" w:hAnsi="Georgia Pro" w:cs="Arial"/>
          <w:sz w:val="24"/>
          <w:szCs w:val="24"/>
          <w:lang w:val="sq-AL"/>
        </w:rPr>
        <w:t>Robert Aloise, Mike Cipriano,</w:t>
      </w:r>
      <w:r w:rsidR="0081538B">
        <w:rPr>
          <w:rFonts w:ascii="Georgia Pro" w:eastAsia="Times New Roman" w:hAnsi="Georgia Pro" w:cs="Arial"/>
          <w:sz w:val="24"/>
          <w:szCs w:val="24"/>
          <w:lang w:val="sq-AL"/>
        </w:rPr>
        <w:t xml:space="preserve"> Ryan Faulkner,</w:t>
      </w:r>
      <w:r w:rsidR="00797F68">
        <w:rPr>
          <w:rFonts w:ascii="Georgia Pro" w:eastAsia="Times New Roman" w:hAnsi="Georgia Pro" w:cs="Arial"/>
          <w:sz w:val="24"/>
          <w:szCs w:val="24"/>
          <w:lang w:val="sq-AL"/>
        </w:rPr>
        <w:t xml:space="preserve"> </w:t>
      </w:r>
      <w:r w:rsidR="00476705">
        <w:rPr>
          <w:rFonts w:ascii="Georgia Pro" w:eastAsia="Times New Roman" w:hAnsi="Georgia Pro" w:cs="Arial"/>
          <w:sz w:val="24"/>
          <w:szCs w:val="24"/>
          <w:lang w:val="sq-AL"/>
        </w:rPr>
        <w:t>Chris Henchey,</w:t>
      </w:r>
      <w:r w:rsidR="00CF0357" w:rsidRPr="00B104B3">
        <w:rPr>
          <w:rFonts w:ascii="Georgia Pro" w:eastAsia="Times New Roman" w:hAnsi="Georgia Pro" w:cs="Arial"/>
          <w:sz w:val="24"/>
          <w:szCs w:val="24"/>
          <w:lang w:val="sq-AL"/>
        </w:rPr>
        <w:t xml:space="preserve"> Roger Krahn, Sotoria Montanari,</w:t>
      </w:r>
      <w:r w:rsidR="00797F68">
        <w:rPr>
          <w:rFonts w:ascii="Georgia Pro" w:eastAsia="Times New Roman" w:hAnsi="Georgia Pro" w:cs="Arial"/>
          <w:sz w:val="24"/>
          <w:szCs w:val="24"/>
          <w:lang w:val="sq-AL"/>
        </w:rPr>
        <w:t xml:space="preserve"> </w:t>
      </w:r>
      <w:r w:rsidR="0081538B">
        <w:rPr>
          <w:rFonts w:ascii="Georgia Pro" w:eastAsia="Times New Roman" w:hAnsi="Georgia Pro" w:cs="Arial"/>
          <w:sz w:val="24"/>
          <w:szCs w:val="24"/>
          <w:lang w:val="sq-AL"/>
        </w:rPr>
        <w:t xml:space="preserve">Caitlin Palmer, </w:t>
      </w:r>
      <w:r w:rsidR="00797F68">
        <w:rPr>
          <w:rFonts w:ascii="Georgia Pro" w:eastAsia="Times New Roman" w:hAnsi="Georgia Pro" w:cs="Arial"/>
          <w:sz w:val="24"/>
          <w:szCs w:val="24"/>
          <w:lang w:val="sq-AL"/>
        </w:rPr>
        <w:t>Pramod Pandey,</w:t>
      </w:r>
      <w:r w:rsidR="00D21A9B">
        <w:rPr>
          <w:rFonts w:ascii="Georgia Pro" w:eastAsia="Times New Roman" w:hAnsi="Georgia Pro" w:cs="Arial"/>
          <w:sz w:val="24"/>
          <w:szCs w:val="24"/>
          <w:lang w:val="sq-AL"/>
        </w:rPr>
        <w:t xml:space="preserve"> </w:t>
      </w:r>
      <w:r w:rsidR="00CF0357" w:rsidRPr="00B104B3">
        <w:rPr>
          <w:rFonts w:ascii="Georgia Pro" w:eastAsia="Times New Roman" w:hAnsi="Georgia Pro" w:cs="Arial"/>
          <w:sz w:val="24"/>
          <w:szCs w:val="24"/>
          <w:lang w:val="sq-AL"/>
        </w:rPr>
        <w:t>Cara Radzins</w:t>
      </w:r>
      <w:r w:rsidR="00FB5CAD">
        <w:rPr>
          <w:rFonts w:ascii="Georgia Pro" w:eastAsia="Times New Roman" w:hAnsi="Georgia Pro" w:cs="Arial"/>
          <w:sz w:val="24"/>
          <w:szCs w:val="24"/>
          <w:lang w:val="sq-AL"/>
        </w:rPr>
        <w:t>,</w:t>
      </w:r>
      <w:r w:rsidR="00CF0357" w:rsidRPr="00B104B3">
        <w:rPr>
          <w:rFonts w:ascii="Georgia Pro" w:eastAsia="Times New Roman" w:hAnsi="Georgia Pro" w:cs="Arial"/>
          <w:sz w:val="24"/>
          <w:szCs w:val="24"/>
          <w:lang w:val="sq-AL"/>
        </w:rPr>
        <w:t xml:space="preserve"> </w:t>
      </w:r>
      <w:r w:rsidR="00CE7DE9">
        <w:rPr>
          <w:rFonts w:ascii="Georgia Pro" w:eastAsia="Times New Roman" w:hAnsi="Georgia Pro" w:cs="Arial"/>
          <w:sz w:val="24"/>
          <w:szCs w:val="24"/>
          <w:lang w:val="sq-AL"/>
        </w:rPr>
        <w:t xml:space="preserve">Elizabeth Sanderson, </w:t>
      </w:r>
      <w:r w:rsidR="00CF0357" w:rsidRPr="00B104B3">
        <w:rPr>
          <w:rFonts w:ascii="Georgia Pro" w:eastAsia="Times New Roman" w:hAnsi="Georgia Pro" w:cs="Arial"/>
          <w:sz w:val="24"/>
          <w:szCs w:val="24"/>
          <w:lang w:val="sq-AL"/>
        </w:rPr>
        <w:t>Karen Stewartson</w:t>
      </w:r>
    </w:p>
    <w:p w14:paraId="091F1189" w14:textId="77777777" w:rsidR="00CF0357" w:rsidRPr="00497835" w:rsidRDefault="00CF0357" w:rsidP="00CF0357">
      <w:pPr>
        <w:tabs>
          <w:tab w:val="left" w:pos="5760"/>
        </w:tabs>
        <w:spacing w:after="0" w:line="276" w:lineRule="auto"/>
        <w:ind w:left="1080" w:hanging="180"/>
        <w:jc w:val="both"/>
        <w:rPr>
          <w:rFonts w:ascii="Georgia Pro" w:eastAsia="Times New Roman" w:hAnsi="Georgia Pro" w:cs="Arial"/>
          <w:sz w:val="24"/>
          <w:szCs w:val="24"/>
          <w:lang w:val="sq-AL"/>
        </w:rPr>
      </w:pPr>
    </w:p>
    <w:p w14:paraId="2B0A5F83" w14:textId="0FA92E93" w:rsidR="00CF0357" w:rsidRPr="00680668" w:rsidRDefault="00CF0357" w:rsidP="00680668">
      <w:pPr>
        <w:spacing w:after="0" w:line="276" w:lineRule="auto"/>
        <w:textAlignment w:val="baseline"/>
        <w:rPr>
          <w:rFonts w:ascii="Georgia Pro" w:eastAsia="Times New Roman" w:hAnsi="Georgia Pro" w:cs="Times New Roman"/>
          <w:i/>
          <w:iCs/>
          <w:sz w:val="24"/>
          <w:szCs w:val="24"/>
        </w:rPr>
      </w:pPr>
      <w:r w:rsidRPr="00B104B3">
        <w:rPr>
          <w:rFonts w:ascii="Georgia Pro" w:eastAsia="Times New Roman" w:hAnsi="Georgia Pro" w:cs="Arial"/>
          <w:bCs/>
          <w:i/>
          <w:iCs/>
          <w:sz w:val="24"/>
          <w:szCs w:val="24"/>
        </w:rPr>
        <w:t>The record below includes a brief description of each agenda item as well as the timestamp of the beginning of that discussion. The</w:t>
      </w:r>
      <w:r w:rsidRPr="00B104B3">
        <w:rPr>
          <w:rFonts w:ascii="Georgia Pro" w:eastAsia="Times New Roman" w:hAnsi="Georgia Pro" w:cs="Arial"/>
          <w:b/>
          <w:i/>
          <w:iCs/>
          <w:sz w:val="24"/>
          <w:szCs w:val="24"/>
        </w:rPr>
        <w:t xml:space="preserve"> </w:t>
      </w:r>
      <w:r w:rsidRPr="00B104B3">
        <w:rPr>
          <w:rFonts w:ascii="Georgia Pro" w:eastAsia="Times New Roman" w:hAnsi="Georgia Pro" w:cs="Times New Roman"/>
          <w:i/>
          <w:iCs/>
          <w:sz w:val="24"/>
          <w:szCs w:val="24"/>
        </w:rPr>
        <w:t xml:space="preserve">audio recording for this meeting is </w:t>
      </w:r>
      <w:r w:rsidRPr="00B104B3">
        <w:rPr>
          <w:rFonts w:ascii="Georgia Pro" w:eastAsia="Times New Roman" w:hAnsi="Georgia Pro" w:cs="Times New Roman"/>
          <w:i/>
          <w:iCs/>
          <w:sz w:val="24"/>
          <w:szCs w:val="24"/>
        </w:rPr>
        <w:lastRenderedPageBreak/>
        <w:t>available at</w:t>
      </w:r>
      <w:r w:rsidR="00680668">
        <w:rPr>
          <w:rFonts w:ascii="Georgia Pro" w:eastAsia="Times New Roman" w:hAnsi="Georgia Pro" w:cs="Times New Roman"/>
          <w:i/>
          <w:iCs/>
          <w:sz w:val="24"/>
          <w:szCs w:val="24"/>
        </w:rPr>
        <w:t xml:space="preserve">:  </w:t>
      </w:r>
      <w:hyperlink r:id="rId13" w:history="1">
        <w:r w:rsidR="00680668" w:rsidRPr="00680668">
          <w:rPr>
            <w:color w:val="0000FF"/>
            <w:sz w:val="24"/>
            <w:szCs w:val="24"/>
            <w:u w:val="single"/>
          </w:rPr>
          <w:t>Cost Review Sub-Committee Meeting - CRCOG | Capitol Region Council of Governments</w:t>
        </w:r>
      </w:hyperlink>
    </w:p>
    <w:p w14:paraId="587E83AD" w14:textId="77777777" w:rsidR="00680668" w:rsidRPr="005413D2" w:rsidRDefault="00680668" w:rsidP="00680668">
      <w:pPr>
        <w:spacing w:after="0" w:line="276" w:lineRule="auto"/>
        <w:jc w:val="both"/>
        <w:textAlignment w:val="baseline"/>
        <w:rPr>
          <w:rFonts w:ascii="Georgia Pro" w:eastAsia="Times New Roman" w:hAnsi="Georgia Pro" w:cs="Arial"/>
          <w:b/>
          <w:bCs/>
          <w:sz w:val="24"/>
          <w:szCs w:val="24"/>
        </w:rPr>
      </w:pPr>
    </w:p>
    <w:p w14:paraId="47FEE70D" w14:textId="24D74B79" w:rsidR="00CF0357" w:rsidRPr="00B104B3" w:rsidRDefault="00CF0357" w:rsidP="00374DCE">
      <w:pPr>
        <w:spacing w:after="0" w:line="276" w:lineRule="auto"/>
        <w:ind w:left="360" w:hanging="360"/>
        <w:rPr>
          <w:rFonts w:ascii="Georgia Pro" w:eastAsia="Times New Roman" w:hAnsi="Georgia Pro" w:cs="Arial"/>
          <w:b/>
          <w:sz w:val="24"/>
          <w:szCs w:val="24"/>
        </w:rPr>
      </w:pPr>
      <w:r w:rsidRPr="00B104B3">
        <w:rPr>
          <w:rFonts w:ascii="Georgia Pro" w:eastAsia="Times New Roman" w:hAnsi="Georgia Pro" w:cs="Arial"/>
          <w:b/>
          <w:sz w:val="24"/>
          <w:szCs w:val="24"/>
        </w:rPr>
        <w:t>1.</w:t>
      </w:r>
      <w:r w:rsidRPr="00B104B3">
        <w:rPr>
          <w:rFonts w:ascii="Georgia Pro" w:eastAsia="Times New Roman" w:hAnsi="Georgia Pro" w:cs="Arial"/>
          <w:b/>
          <w:sz w:val="24"/>
          <w:szCs w:val="24"/>
        </w:rPr>
        <w:tab/>
        <w:t>Roll Call</w:t>
      </w:r>
      <w:r w:rsidRPr="00B104B3">
        <w:rPr>
          <w:rFonts w:ascii="Georgia Pro" w:eastAsia="Times New Roman" w:hAnsi="Georgia Pro" w:cs="Arial"/>
          <w:sz w:val="24"/>
          <w:szCs w:val="24"/>
        </w:rPr>
        <w:t xml:space="preserve"> – </w:t>
      </w:r>
      <w:r w:rsidRPr="00B104B3">
        <w:rPr>
          <w:rFonts w:ascii="Georgia Pro" w:eastAsia="Times New Roman" w:hAnsi="Georgia Pro" w:cs="Arial"/>
          <w:b/>
          <w:bCs/>
          <w:sz w:val="24"/>
          <w:szCs w:val="24"/>
        </w:rPr>
        <w:t>0:00</w:t>
      </w:r>
      <w:r w:rsidRPr="00B104B3">
        <w:rPr>
          <w:rFonts w:ascii="Georgia Pro" w:eastAsia="Times New Roman" w:hAnsi="Georgia Pro" w:cs="Arial"/>
          <w:sz w:val="24"/>
          <w:szCs w:val="24"/>
        </w:rPr>
        <w:t xml:space="preserve"> –The meeting was called to order at 11:0</w:t>
      </w:r>
      <w:r w:rsidR="00797F68">
        <w:rPr>
          <w:rFonts w:ascii="Georgia Pro" w:eastAsia="Times New Roman" w:hAnsi="Georgia Pro" w:cs="Arial"/>
          <w:sz w:val="24"/>
          <w:szCs w:val="24"/>
        </w:rPr>
        <w:t>1</w:t>
      </w:r>
      <w:r w:rsidR="00487238">
        <w:rPr>
          <w:rFonts w:ascii="Georgia Pro" w:eastAsia="Times New Roman" w:hAnsi="Georgia Pro" w:cs="Arial"/>
          <w:sz w:val="24"/>
          <w:szCs w:val="24"/>
        </w:rPr>
        <w:t xml:space="preserve"> </w:t>
      </w:r>
      <w:r w:rsidRPr="00B104B3">
        <w:rPr>
          <w:rFonts w:ascii="Georgia Pro" w:eastAsia="Times New Roman" w:hAnsi="Georgia Pro" w:cs="Arial"/>
          <w:sz w:val="24"/>
          <w:szCs w:val="24"/>
        </w:rPr>
        <w:t xml:space="preserve">am Chair </w:t>
      </w:r>
      <w:r w:rsidR="00374DCE">
        <w:rPr>
          <w:rFonts w:ascii="Georgia Pro" w:eastAsia="Times New Roman" w:hAnsi="Georgia Pro" w:cs="Arial"/>
          <w:sz w:val="24"/>
          <w:szCs w:val="24"/>
        </w:rPr>
        <w:t>Jon Colman</w:t>
      </w:r>
      <w:r w:rsidRPr="00B104B3">
        <w:rPr>
          <w:rFonts w:ascii="Georgia Pro" w:eastAsia="Times New Roman" w:hAnsi="Georgia Pro" w:cs="Arial"/>
          <w:sz w:val="24"/>
          <w:szCs w:val="24"/>
        </w:rPr>
        <w:t xml:space="preserve"> from the Town of </w:t>
      </w:r>
      <w:r w:rsidR="00374DCE">
        <w:rPr>
          <w:rFonts w:ascii="Georgia Pro" w:eastAsia="Times New Roman" w:hAnsi="Georgia Pro" w:cs="Arial"/>
          <w:sz w:val="24"/>
          <w:szCs w:val="24"/>
        </w:rPr>
        <w:t>Bloomfield</w:t>
      </w:r>
      <w:r w:rsidRPr="00B104B3">
        <w:rPr>
          <w:rFonts w:ascii="Georgia Pro" w:eastAsia="Times New Roman" w:hAnsi="Georgia Pro" w:cs="Arial"/>
          <w:sz w:val="24"/>
          <w:szCs w:val="24"/>
        </w:rPr>
        <w:t>.</w:t>
      </w:r>
      <w:r w:rsidR="00487238">
        <w:rPr>
          <w:rFonts w:ascii="Georgia Pro" w:eastAsia="Times New Roman" w:hAnsi="Georgia Pro" w:cs="Arial"/>
          <w:sz w:val="24"/>
          <w:szCs w:val="24"/>
        </w:rPr>
        <w:t xml:space="preserve"> </w:t>
      </w:r>
      <w:r w:rsidR="0067525C">
        <w:rPr>
          <w:rFonts w:ascii="Georgia Pro" w:hAnsi="Georgia Pro" w:cs="Arial"/>
          <w:bCs/>
          <w:sz w:val="24"/>
          <w:szCs w:val="24"/>
        </w:rPr>
        <w:t>Ms. Cara Radzins mentioned to the Committee that there is a new feature in zoom that will collect the roll call moving forward</w:t>
      </w:r>
      <w:r w:rsidR="0067525C">
        <w:rPr>
          <w:rFonts w:ascii="Georgia Pro" w:hAnsi="Georgia Pro" w:cs="Arial"/>
          <w:bCs/>
          <w:sz w:val="24"/>
          <w:szCs w:val="24"/>
        </w:rPr>
        <w:t>.</w:t>
      </w:r>
    </w:p>
    <w:p w14:paraId="18F2BBFC" w14:textId="77777777" w:rsidR="00CF0357" w:rsidRPr="00B104B3" w:rsidRDefault="00CF0357" w:rsidP="00497835">
      <w:pPr>
        <w:tabs>
          <w:tab w:val="left" w:pos="3120"/>
        </w:tabs>
        <w:spacing w:after="0" w:line="276" w:lineRule="auto"/>
        <w:ind w:left="360" w:hanging="360"/>
        <w:jc w:val="both"/>
        <w:rPr>
          <w:rFonts w:ascii="Georgia Pro" w:eastAsia="Times New Roman" w:hAnsi="Georgia Pro" w:cs="Arial"/>
          <w:sz w:val="24"/>
          <w:szCs w:val="24"/>
        </w:rPr>
      </w:pPr>
      <w:r w:rsidRPr="00B104B3">
        <w:rPr>
          <w:rFonts w:ascii="Georgia Pro" w:eastAsia="Times New Roman" w:hAnsi="Georgia Pro" w:cs="Arial"/>
          <w:sz w:val="24"/>
          <w:szCs w:val="24"/>
        </w:rPr>
        <w:tab/>
      </w:r>
      <w:r w:rsidRPr="00B104B3">
        <w:rPr>
          <w:rFonts w:ascii="Georgia Pro" w:eastAsia="Times New Roman" w:hAnsi="Georgia Pro" w:cs="Arial"/>
          <w:sz w:val="24"/>
          <w:szCs w:val="24"/>
        </w:rPr>
        <w:tab/>
      </w:r>
    </w:p>
    <w:p w14:paraId="3322795B" w14:textId="234D126D" w:rsidR="00CF0357" w:rsidRPr="00B104B3" w:rsidRDefault="00CF0357" w:rsidP="00497835">
      <w:pPr>
        <w:spacing w:after="0" w:line="276" w:lineRule="auto"/>
        <w:ind w:left="360" w:hanging="360"/>
        <w:jc w:val="both"/>
        <w:rPr>
          <w:rFonts w:ascii="Georgia Pro" w:eastAsia="Times New Roman" w:hAnsi="Georgia Pro" w:cs="Arial"/>
          <w:sz w:val="24"/>
          <w:szCs w:val="24"/>
        </w:rPr>
      </w:pPr>
      <w:r w:rsidRPr="00B104B3">
        <w:rPr>
          <w:rFonts w:ascii="Georgia Pro" w:eastAsia="Times New Roman" w:hAnsi="Georgia Pro" w:cs="Arial"/>
          <w:b/>
          <w:sz w:val="24"/>
          <w:szCs w:val="24"/>
        </w:rPr>
        <w:t>2</w:t>
      </w:r>
      <w:r w:rsidRPr="00B104B3">
        <w:rPr>
          <w:rFonts w:ascii="Georgia Pro" w:eastAsia="Times New Roman" w:hAnsi="Georgia Pro" w:cs="Arial"/>
          <w:sz w:val="24"/>
          <w:szCs w:val="24"/>
        </w:rPr>
        <w:t>.</w:t>
      </w:r>
      <w:r w:rsidRPr="00B104B3">
        <w:rPr>
          <w:rFonts w:ascii="Georgia Pro" w:eastAsia="Times New Roman" w:hAnsi="Georgia Pro" w:cs="Arial"/>
          <w:sz w:val="24"/>
          <w:szCs w:val="24"/>
        </w:rPr>
        <w:tab/>
      </w:r>
      <w:r w:rsidRPr="00B104B3">
        <w:rPr>
          <w:rFonts w:ascii="Georgia Pro" w:eastAsia="Times New Roman" w:hAnsi="Georgia Pro" w:cs="Arial"/>
          <w:b/>
          <w:sz w:val="24"/>
          <w:szCs w:val="24"/>
        </w:rPr>
        <w:t>Public Forum</w:t>
      </w:r>
      <w:r w:rsidRPr="00B104B3">
        <w:rPr>
          <w:rFonts w:ascii="Georgia Pro" w:eastAsia="Times New Roman" w:hAnsi="Georgia Pro" w:cs="Arial"/>
          <w:sz w:val="24"/>
          <w:szCs w:val="24"/>
        </w:rPr>
        <w:t xml:space="preserve"> – </w:t>
      </w:r>
      <w:r w:rsidR="006D4DB2">
        <w:rPr>
          <w:rFonts w:ascii="Georgia Pro" w:eastAsia="Times New Roman" w:hAnsi="Georgia Pro" w:cs="Arial"/>
          <w:b/>
          <w:bCs/>
          <w:sz w:val="24"/>
          <w:szCs w:val="24"/>
        </w:rPr>
        <w:t>3:32</w:t>
      </w:r>
      <w:r w:rsidRPr="00B104B3">
        <w:rPr>
          <w:rFonts w:ascii="Georgia Pro" w:eastAsia="Times New Roman" w:hAnsi="Georgia Pro" w:cs="Arial"/>
          <w:sz w:val="24"/>
          <w:szCs w:val="24"/>
        </w:rPr>
        <w:t xml:space="preserve"> – No one chose to speak</w:t>
      </w:r>
      <w:r w:rsidR="00866979">
        <w:rPr>
          <w:rFonts w:ascii="Georgia Pro" w:eastAsia="Times New Roman" w:hAnsi="Georgia Pro" w:cs="Arial"/>
          <w:sz w:val="24"/>
          <w:szCs w:val="24"/>
        </w:rPr>
        <w:t>.</w:t>
      </w:r>
    </w:p>
    <w:p w14:paraId="4C96647C" w14:textId="77777777" w:rsidR="00CF0357" w:rsidRPr="00B104B3" w:rsidRDefault="00CF0357" w:rsidP="00497835">
      <w:pPr>
        <w:spacing w:after="0" w:line="276" w:lineRule="auto"/>
        <w:ind w:left="360" w:hanging="360"/>
        <w:jc w:val="both"/>
        <w:rPr>
          <w:rFonts w:ascii="Georgia Pro" w:eastAsia="Times New Roman" w:hAnsi="Georgia Pro" w:cs="Arial"/>
          <w:sz w:val="24"/>
          <w:szCs w:val="24"/>
        </w:rPr>
      </w:pPr>
    </w:p>
    <w:p w14:paraId="4099CD60" w14:textId="08F82F13" w:rsidR="00CF0357" w:rsidRPr="00497835" w:rsidRDefault="00CF0357" w:rsidP="00374DCE">
      <w:pPr>
        <w:spacing w:after="0" w:line="276" w:lineRule="auto"/>
        <w:ind w:left="360" w:hanging="360"/>
        <w:rPr>
          <w:rFonts w:ascii="Georgia Pro" w:hAnsi="Georgia Pro" w:cs="Arial"/>
          <w:bCs/>
          <w:sz w:val="24"/>
          <w:szCs w:val="24"/>
        </w:rPr>
      </w:pPr>
      <w:r w:rsidRPr="00B104B3">
        <w:rPr>
          <w:rFonts w:ascii="Georgia Pro" w:eastAsia="Times New Roman" w:hAnsi="Georgia Pro" w:cs="Arial"/>
          <w:b/>
          <w:sz w:val="24"/>
          <w:szCs w:val="24"/>
        </w:rPr>
        <w:t xml:space="preserve">3. </w:t>
      </w:r>
      <w:r w:rsidRPr="00B104B3">
        <w:rPr>
          <w:rFonts w:ascii="Georgia Pro" w:eastAsia="Times New Roman" w:hAnsi="Georgia Pro" w:cs="Arial"/>
          <w:b/>
          <w:sz w:val="24"/>
          <w:szCs w:val="24"/>
        </w:rPr>
        <w:tab/>
        <w:t>Adoption of Minutes</w:t>
      </w:r>
      <w:r w:rsidR="00FE5E81">
        <w:rPr>
          <w:rFonts w:ascii="Georgia Pro" w:eastAsia="Times New Roman" w:hAnsi="Georgia Pro" w:cs="Arial"/>
          <w:b/>
          <w:sz w:val="24"/>
          <w:szCs w:val="24"/>
        </w:rPr>
        <w:t>:</w:t>
      </w:r>
      <w:r w:rsidRPr="00B104B3">
        <w:rPr>
          <w:rFonts w:ascii="Georgia Pro" w:eastAsia="Times New Roman" w:hAnsi="Georgia Pro" w:cs="Arial"/>
          <w:b/>
          <w:sz w:val="24"/>
          <w:szCs w:val="24"/>
        </w:rPr>
        <w:t xml:space="preserve"> </w:t>
      </w:r>
      <w:r w:rsidRPr="00B104B3">
        <w:rPr>
          <w:rFonts w:ascii="Georgia Pro" w:hAnsi="Georgia Pro" w:cs="Arial"/>
          <w:b/>
          <w:sz w:val="24"/>
          <w:szCs w:val="24"/>
        </w:rPr>
        <w:t>Cost Review Sub-Commi</w:t>
      </w:r>
      <w:r w:rsidR="004D0E25">
        <w:rPr>
          <w:rFonts w:ascii="Georgia Pro" w:hAnsi="Georgia Pro" w:cs="Arial"/>
          <w:b/>
          <w:sz w:val="24"/>
          <w:szCs w:val="24"/>
        </w:rPr>
        <w:t>ttee Meeting o</w:t>
      </w:r>
      <w:r w:rsidR="00374DCE">
        <w:rPr>
          <w:rFonts w:ascii="Georgia Pro" w:hAnsi="Georgia Pro" w:cs="Arial"/>
          <w:b/>
          <w:sz w:val="24"/>
          <w:szCs w:val="24"/>
        </w:rPr>
        <w:t xml:space="preserve">n </w:t>
      </w:r>
      <w:r w:rsidR="009D59A4">
        <w:rPr>
          <w:rFonts w:ascii="Georgia Pro" w:hAnsi="Georgia Pro" w:cs="Arial"/>
          <w:b/>
          <w:sz w:val="24"/>
          <w:szCs w:val="24"/>
        </w:rPr>
        <w:t>January 23, 2023</w:t>
      </w:r>
      <w:r w:rsidRPr="00B104B3">
        <w:rPr>
          <w:rFonts w:ascii="Georgia Pro" w:eastAsia="Times New Roman" w:hAnsi="Georgia Pro" w:cs="Arial"/>
          <w:bCs/>
          <w:sz w:val="24"/>
          <w:szCs w:val="24"/>
        </w:rPr>
        <w:t xml:space="preserve">– </w:t>
      </w:r>
      <w:r w:rsidR="00DD3D0F">
        <w:rPr>
          <w:rFonts w:ascii="Georgia Pro" w:eastAsia="Times New Roman" w:hAnsi="Georgia Pro" w:cs="Arial"/>
          <w:b/>
          <w:sz w:val="24"/>
          <w:szCs w:val="24"/>
        </w:rPr>
        <w:t>3:</w:t>
      </w:r>
      <w:r w:rsidR="006D4DB2">
        <w:rPr>
          <w:rFonts w:ascii="Georgia Pro" w:eastAsia="Times New Roman" w:hAnsi="Georgia Pro" w:cs="Arial"/>
          <w:b/>
          <w:sz w:val="24"/>
          <w:szCs w:val="24"/>
        </w:rPr>
        <w:t>42</w:t>
      </w:r>
      <w:r w:rsidRPr="00B104B3">
        <w:rPr>
          <w:rFonts w:ascii="Georgia Pro" w:eastAsia="Times New Roman" w:hAnsi="Georgia Pro" w:cs="Arial"/>
          <w:b/>
          <w:sz w:val="24"/>
          <w:szCs w:val="24"/>
        </w:rPr>
        <w:t xml:space="preserve"> </w:t>
      </w:r>
      <w:r w:rsidRPr="00B104B3">
        <w:rPr>
          <w:rFonts w:ascii="Georgia Pro" w:eastAsia="Times New Roman" w:hAnsi="Georgia Pro" w:cs="Arial"/>
          <w:bCs/>
          <w:sz w:val="24"/>
          <w:szCs w:val="24"/>
        </w:rPr>
        <w:t xml:space="preserve">– </w:t>
      </w:r>
      <w:r w:rsidR="00797F68">
        <w:rPr>
          <w:rFonts w:ascii="Georgia Pro" w:eastAsia="Times New Roman" w:hAnsi="Georgia Pro" w:cs="Arial"/>
          <w:bCs/>
          <w:sz w:val="24"/>
          <w:szCs w:val="24"/>
        </w:rPr>
        <w:t>Steve Sopelak</w:t>
      </w:r>
      <w:r w:rsidR="00487238">
        <w:rPr>
          <w:rFonts w:ascii="Georgia Pro" w:eastAsia="Times New Roman" w:hAnsi="Georgia Pro" w:cs="Arial"/>
          <w:bCs/>
          <w:sz w:val="24"/>
          <w:szCs w:val="24"/>
        </w:rPr>
        <w:t xml:space="preserve"> from the Town of </w:t>
      </w:r>
      <w:r w:rsidR="00797F68">
        <w:rPr>
          <w:rFonts w:ascii="Georgia Pro" w:eastAsia="Times New Roman" w:hAnsi="Georgia Pro" w:cs="Arial"/>
          <w:bCs/>
          <w:sz w:val="24"/>
          <w:szCs w:val="24"/>
        </w:rPr>
        <w:t>Rocky Hill</w:t>
      </w:r>
      <w:r w:rsidR="00487238">
        <w:rPr>
          <w:rFonts w:ascii="Georgia Pro" w:eastAsia="Times New Roman" w:hAnsi="Georgia Pro" w:cs="Arial"/>
          <w:bCs/>
          <w:sz w:val="24"/>
          <w:szCs w:val="24"/>
        </w:rPr>
        <w:t xml:space="preserve"> made a motion, seconded by </w:t>
      </w:r>
      <w:r w:rsidR="00797F68">
        <w:rPr>
          <w:rFonts w:ascii="Georgia Pro" w:eastAsia="Times New Roman" w:hAnsi="Georgia Pro" w:cs="Arial"/>
          <w:bCs/>
          <w:sz w:val="24"/>
          <w:szCs w:val="24"/>
        </w:rPr>
        <w:t xml:space="preserve">Russ Arnold to approve the minutes from the Cost Review Sub-Committee on January 23, 2023. This motion was passed </w:t>
      </w:r>
      <w:r w:rsidR="00EC4269">
        <w:rPr>
          <w:rFonts w:ascii="Georgia Pro" w:eastAsia="Times New Roman" w:hAnsi="Georgia Pro" w:cs="Arial"/>
          <w:bCs/>
          <w:sz w:val="24"/>
          <w:szCs w:val="24"/>
        </w:rPr>
        <w:t>unanimously</w:t>
      </w:r>
      <w:r w:rsidR="00797F68">
        <w:rPr>
          <w:rFonts w:ascii="Georgia Pro" w:eastAsia="Times New Roman" w:hAnsi="Georgia Pro" w:cs="Arial"/>
          <w:bCs/>
          <w:sz w:val="24"/>
          <w:szCs w:val="24"/>
        </w:rPr>
        <w:t>.</w:t>
      </w:r>
    </w:p>
    <w:p w14:paraId="6768BE07" w14:textId="77777777" w:rsidR="00CF0357" w:rsidRPr="00497835" w:rsidRDefault="00CF0357" w:rsidP="00497835">
      <w:pPr>
        <w:spacing w:after="0" w:line="276" w:lineRule="auto"/>
        <w:ind w:left="360" w:hanging="360"/>
        <w:jc w:val="both"/>
        <w:rPr>
          <w:rFonts w:ascii="Georgia Pro" w:hAnsi="Georgia Pro" w:cs="Arial"/>
          <w:bCs/>
          <w:sz w:val="24"/>
          <w:szCs w:val="24"/>
        </w:rPr>
      </w:pPr>
    </w:p>
    <w:p w14:paraId="31FA6390" w14:textId="5EF406D9" w:rsidR="009673A3" w:rsidRDefault="00CF0357" w:rsidP="00AC6B97">
      <w:pPr>
        <w:spacing w:after="0" w:line="276" w:lineRule="auto"/>
        <w:ind w:left="360" w:hanging="360"/>
        <w:rPr>
          <w:rFonts w:ascii="Georgia Pro" w:eastAsia="Times New Roman" w:hAnsi="Georgia Pro" w:cs="Arial"/>
          <w:b/>
          <w:sz w:val="24"/>
          <w:szCs w:val="24"/>
        </w:rPr>
      </w:pPr>
      <w:r w:rsidRPr="00497835">
        <w:rPr>
          <w:rFonts w:ascii="Georgia Pro" w:eastAsia="Times New Roman" w:hAnsi="Georgia Pro" w:cs="Arial"/>
          <w:b/>
          <w:sz w:val="24"/>
          <w:szCs w:val="24"/>
        </w:rPr>
        <w:t>4.</w:t>
      </w:r>
      <w:r w:rsidRPr="00497835">
        <w:rPr>
          <w:rFonts w:ascii="Georgia Pro" w:eastAsia="Times New Roman" w:hAnsi="Georgia Pro" w:cs="Arial"/>
          <w:b/>
          <w:sz w:val="24"/>
          <w:szCs w:val="24"/>
        </w:rPr>
        <w:tab/>
      </w:r>
      <w:r w:rsidR="009D59A4">
        <w:rPr>
          <w:rFonts w:ascii="Georgia Pro" w:eastAsia="Times New Roman" w:hAnsi="Georgia Pro" w:cs="Arial"/>
          <w:b/>
          <w:sz w:val="24"/>
          <w:szCs w:val="24"/>
        </w:rPr>
        <w:t>Regional Roundabout Screening-Progress Update</w:t>
      </w:r>
      <w:r w:rsidRPr="00497835">
        <w:rPr>
          <w:rFonts w:ascii="Georgia Pro" w:eastAsia="Times New Roman" w:hAnsi="Georgia Pro" w:cs="Arial"/>
          <w:b/>
          <w:sz w:val="24"/>
          <w:szCs w:val="24"/>
        </w:rPr>
        <w:t xml:space="preserve"> </w:t>
      </w:r>
      <w:r w:rsidRPr="00497835">
        <w:rPr>
          <w:rFonts w:ascii="Georgia Pro" w:eastAsia="Times New Roman" w:hAnsi="Georgia Pro" w:cs="Arial"/>
          <w:bCs/>
          <w:sz w:val="24"/>
          <w:szCs w:val="24"/>
        </w:rPr>
        <w:t>–</w:t>
      </w:r>
      <w:r w:rsidRPr="00497835">
        <w:rPr>
          <w:rFonts w:ascii="Georgia Pro" w:eastAsia="Times New Roman" w:hAnsi="Georgia Pro" w:cs="Arial"/>
          <w:b/>
          <w:sz w:val="24"/>
          <w:szCs w:val="24"/>
        </w:rPr>
        <w:t xml:space="preserve"> </w:t>
      </w:r>
      <w:r w:rsidR="00393337" w:rsidRPr="00497835">
        <w:rPr>
          <w:rFonts w:ascii="Georgia Pro" w:eastAsia="Times New Roman" w:hAnsi="Georgia Pro" w:cs="Arial"/>
          <w:b/>
          <w:sz w:val="24"/>
          <w:szCs w:val="24"/>
        </w:rPr>
        <w:t>4:</w:t>
      </w:r>
      <w:r w:rsidR="006D4DB2">
        <w:rPr>
          <w:rFonts w:ascii="Georgia Pro" w:eastAsia="Times New Roman" w:hAnsi="Georgia Pro" w:cs="Arial"/>
          <w:b/>
          <w:sz w:val="24"/>
          <w:szCs w:val="24"/>
        </w:rPr>
        <w:t>44</w:t>
      </w:r>
    </w:p>
    <w:p w14:paraId="52B78D32" w14:textId="79F6C726" w:rsidR="009D59A4" w:rsidRDefault="009D59A4" w:rsidP="009D59A4">
      <w:pPr>
        <w:pStyle w:val="ListParagraph"/>
        <w:numPr>
          <w:ilvl w:val="0"/>
          <w:numId w:val="9"/>
        </w:numPr>
        <w:spacing w:line="276" w:lineRule="auto"/>
        <w:rPr>
          <w:rFonts w:ascii="Georgia Pro" w:hAnsi="Georgia Pro" w:cs="Arial"/>
          <w:b/>
          <w:sz w:val="24"/>
          <w:szCs w:val="24"/>
        </w:rPr>
      </w:pPr>
      <w:r>
        <w:rPr>
          <w:rFonts w:ascii="Georgia Pro" w:hAnsi="Georgia Pro" w:cs="Arial"/>
          <w:b/>
          <w:sz w:val="24"/>
          <w:szCs w:val="24"/>
        </w:rPr>
        <w:t>Screening Methodology Memorandum</w:t>
      </w:r>
    </w:p>
    <w:p w14:paraId="0B42FAC3" w14:textId="14D028BB" w:rsidR="009D59A4" w:rsidRDefault="009D59A4" w:rsidP="009D59A4">
      <w:pPr>
        <w:pStyle w:val="ListParagraph"/>
        <w:numPr>
          <w:ilvl w:val="0"/>
          <w:numId w:val="9"/>
        </w:numPr>
        <w:spacing w:line="276" w:lineRule="auto"/>
        <w:rPr>
          <w:rFonts w:ascii="Georgia Pro" w:hAnsi="Georgia Pro" w:cs="Arial"/>
          <w:b/>
          <w:sz w:val="24"/>
          <w:szCs w:val="24"/>
        </w:rPr>
      </w:pPr>
      <w:r>
        <w:rPr>
          <w:rFonts w:ascii="Georgia Pro" w:hAnsi="Georgia Pro" w:cs="Arial"/>
          <w:b/>
          <w:sz w:val="24"/>
          <w:szCs w:val="24"/>
        </w:rPr>
        <w:t>Roundabout Screening Ranked Locations</w:t>
      </w:r>
    </w:p>
    <w:p w14:paraId="10B756FE" w14:textId="1A89E58C" w:rsidR="009D59A4" w:rsidRDefault="009D59A4" w:rsidP="009D59A4">
      <w:pPr>
        <w:pStyle w:val="ListParagraph"/>
        <w:numPr>
          <w:ilvl w:val="0"/>
          <w:numId w:val="10"/>
        </w:numPr>
        <w:spacing w:line="276" w:lineRule="auto"/>
        <w:rPr>
          <w:rFonts w:ascii="Georgia Pro" w:hAnsi="Georgia Pro" w:cs="Arial"/>
          <w:b/>
          <w:sz w:val="24"/>
          <w:szCs w:val="24"/>
        </w:rPr>
      </w:pPr>
      <w:r>
        <w:rPr>
          <w:rFonts w:ascii="Georgia Pro" w:hAnsi="Georgia Pro" w:cs="Arial"/>
          <w:b/>
          <w:sz w:val="24"/>
          <w:szCs w:val="24"/>
        </w:rPr>
        <w:t>Top 100 Ranked locations</w:t>
      </w:r>
    </w:p>
    <w:p w14:paraId="3737F60A" w14:textId="5CC23BA0" w:rsidR="009D59A4" w:rsidRDefault="009D59A4" w:rsidP="009D59A4">
      <w:pPr>
        <w:pStyle w:val="ListParagraph"/>
        <w:numPr>
          <w:ilvl w:val="0"/>
          <w:numId w:val="10"/>
        </w:numPr>
        <w:spacing w:line="276" w:lineRule="auto"/>
        <w:rPr>
          <w:rFonts w:ascii="Georgia Pro" w:hAnsi="Georgia Pro" w:cs="Arial"/>
          <w:b/>
          <w:sz w:val="24"/>
          <w:szCs w:val="24"/>
        </w:rPr>
      </w:pPr>
      <w:r>
        <w:rPr>
          <w:rFonts w:ascii="Georgia Pro" w:hAnsi="Georgia Pro" w:cs="Arial"/>
          <w:b/>
          <w:sz w:val="24"/>
          <w:szCs w:val="24"/>
        </w:rPr>
        <w:t>Municipal Top 3 Ranked Locations</w:t>
      </w:r>
    </w:p>
    <w:p w14:paraId="22764F1B" w14:textId="115F4881" w:rsidR="009D59A4" w:rsidRDefault="009D59A4" w:rsidP="009D59A4">
      <w:pPr>
        <w:pStyle w:val="ListParagraph"/>
        <w:numPr>
          <w:ilvl w:val="0"/>
          <w:numId w:val="10"/>
        </w:numPr>
        <w:spacing w:line="276" w:lineRule="auto"/>
        <w:rPr>
          <w:rFonts w:ascii="Georgia Pro" w:hAnsi="Georgia Pro" w:cs="Arial"/>
          <w:b/>
          <w:sz w:val="24"/>
          <w:szCs w:val="24"/>
        </w:rPr>
      </w:pPr>
      <w:r>
        <w:rPr>
          <w:rFonts w:ascii="Georgia Pro" w:hAnsi="Georgia Pro" w:cs="Arial"/>
          <w:b/>
          <w:sz w:val="24"/>
          <w:szCs w:val="24"/>
        </w:rPr>
        <w:t>Municipal Suggested Locations</w:t>
      </w:r>
    </w:p>
    <w:p w14:paraId="0F6D4326" w14:textId="3155E80C" w:rsidR="009D59A4" w:rsidRDefault="009D59A4" w:rsidP="009D59A4">
      <w:pPr>
        <w:pStyle w:val="ListParagraph"/>
        <w:numPr>
          <w:ilvl w:val="0"/>
          <w:numId w:val="10"/>
        </w:numPr>
        <w:spacing w:line="276" w:lineRule="auto"/>
        <w:rPr>
          <w:rFonts w:ascii="Georgia Pro" w:hAnsi="Georgia Pro" w:cs="Arial"/>
          <w:b/>
          <w:sz w:val="24"/>
          <w:szCs w:val="24"/>
        </w:rPr>
      </w:pPr>
      <w:r>
        <w:rPr>
          <w:rFonts w:ascii="Georgia Pro" w:hAnsi="Georgia Pro" w:cs="Arial"/>
          <w:b/>
          <w:sz w:val="24"/>
          <w:szCs w:val="24"/>
        </w:rPr>
        <w:t>Top 100 Ranked Locations-Score/Ranking Calculations</w:t>
      </w:r>
    </w:p>
    <w:p w14:paraId="47B3EFB2" w14:textId="77777777" w:rsidR="00FE7AD1" w:rsidRDefault="00FE7AD1" w:rsidP="00FE7AD1">
      <w:pPr>
        <w:pStyle w:val="ListParagraph"/>
        <w:spacing w:line="276" w:lineRule="auto"/>
        <w:ind w:left="1440"/>
        <w:rPr>
          <w:rFonts w:ascii="Georgia Pro" w:hAnsi="Georgia Pro" w:cs="Arial"/>
          <w:b/>
          <w:sz w:val="24"/>
          <w:szCs w:val="24"/>
        </w:rPr>
      </w:pPr>
    </w:p>
    <w:p w14:paraId="05EA3AFF" w14:textId="58A166B3" w:rsidR="00FE7AD1" w:rsidRDefault="00FE7AD1" w:rsidP="00FE7AD1">
      <w:pPr>
        <w:spacing w:after="0" w:line="276" w:lineRule="auto"/>
        <w:rPr>
          <w:rFonts w:ascii="Georgia Pro" w:hAnsi="Georgia Pro" w:cs="Arial"/>
          <w:bCs/>
          <w:sz w:val="24"/>
          <w:szCs w:val="24"/>
        </w:rPr>
      </w:pPr>
      <w:r w:rsidRPr="00FE7AD1">
        <w:rPr>
          <w:rFonts w:ascii="Georgia Pro" w:hAnsi="Georgia Pro" w:cs="Arial"/>
          <w:bCs/>
          <w:sz w:val="24"/>
          <w:szCs w:val="24"/>
        </w:rPr>
        <w:t>Mr. Roger Krahn</w:t>
      </w:r>
      <w:r>
        <w:rPr>
          <w:rFonts w:ascii="Georgia Pro" w:hAnsi="Georgia Pro" w:cs="Arial"/>
          <w:bCs/>
          <w:sz w:val="24"/>
          <w:szCs w:val="24"/>
        </w:rPr>
        <w:t xml:space="preserve"> gave a brief overview on the Regional Roundabout Screening-</w:t>
      </w:r>
    </w:p>
    <w:p w14:paraId="2C840E88" w14:textId="115C6386" w:rsidR="00CF0357" w:rsidRPr="00531B3B" w:rsidRDefault="00FE7AD1" w:rsidP="00531B3B">
      <w:pPr>
        <w:spacing w:after="0" w:line="276" w:lineRule="auto"/>
        <w:rPr>
          <w:rFonts w:ascii="Georgia Pro" w:hAnsi="Georgia Pro" w:cs="Arial"/>
          <w:sz w:val="24"/>
          <w:szCs w:val="24"/>
        </w:rPr>
      </w:pPr>
      <w:r>
        <w:rPr>
          <w:rFonts w:ascii="Georgia Pro" w:hAnsi="Georgia Pro" w:cs="Arial"/>
          <w:bCs/>
          <w:sz w:val="24"/>
          <w:szCs w:val="24"/>
        </w:rPr>
        <w:t xml:space="preserve">Progress update. Mr. Roger Krahn stated that the purpose of the screening is to identify locations of intersections in our region, on both sate and locally owned roadways that are best suited for conversion to a single lane roundabout, with a primary goal of reducing serious crashes. The consulting firm VHB gave a presentation on the progress of the following items listed above. </w:t>
      </w:r>
      <w:r w:rsidR="00531B3B">
        <w:rPr>
          <w:rFonts w:ascii="Georgia Pro" w:hAnsi="Georgia Pro" w:cs="Arial"/>
          <w:bCs/>
          <w:sz w:val="24"/>
          <w:szCs w:val="24"/>
        </w:rPr>
        <w:t>After the presentation and several discussions, a link was shared with the Committee to access the application and provide comments, suggestions, questions for locations in your community. All inputs are due by April 3, 2023.</w:t>
      </w:r>
      <w:r w:rsidR="00531B3B" w:rsidRPr="00531B3B">
        <w:t xml:space="preserve"> </w:t>
      </w:r>
      <w:hyperlink r:id="rId14" w:history="1">
        <w:r w:rsidR="00531B3B" w:rsidRPr="00531B3B">
          <w:rPr>
            <w:rStyle w:val="Hyperlink"/>
            <w:b/>
            <w:bCs/>
            <w:color w:val="1767FF" w:themeColor="accent1" w:themeTint="99"/>
            <w:sz w:val="24"/>
            <w:szCs w:val="24"/>
          </w:rPr>
          <w:t>https://vhb.maps.arcgis.com/apps/webappviewer/index.html?id=6872df4104d64911bc7b2f0e17303863</w:t>
        </w:r>
      </w:hyperlink>
      <w:r w:rsidR="00531B3B">
        <w:rPr>
          <w:b/>
          <w:bCs/>
          <w:color w:val="1767FF" w:themeColor="accent1" w:themeTint="99"/>
          <w:sz w:val="24"/>
          <w:szCs w:val="24"/>
        </w:rPr>
        <w:t xml:space="preserve">  </w:t>
      </w:r>
      <w:r w:rsidR="00531B3B" w:rsidRPr="00531B3B">
        <w:rPr>
          <w:sz w:val="24"/>
          <w:szCs w:val="24"/>
        </w:rPr>
        <w:t xml:space="preserve">The complete presentation </w:t>
      </w:r>
      <w:r w:rsidR="00531B3B">
        <w:rPr>
          <w:sz w:val="24"/>
          <w:szCs w:val="24"/>
        </w:rPr>
        <w:t>c</w:t>
      </w:r>
      <w:r w:rsidR="00531B3B" w:rsidRPr="00531B3B">
        <w:rPr>
          <w:sz w:val="24"/>
          <w:szCs w:val="24"/>
        </w:rPr>
        <w:t>an be foun</w:t>
      </w:r>
      <w:r w:rsidR="00531B3B">
        <w:rPr>
          <w:sz w:val="24"/>
          <w:szCs w:val="24"/>
        </w:rPr>
        <w:t xml:space="preserve">d </w:t>
      </w:r>
      <w:hyperlink r:id="rId15" w:history="1">
        <w:r w:rsidR="00531B3B" w:rsidRPr="00935ADD">
          <w:rPr>
            <w:rStyle w:val="Hyperlink"/>
            <w:b/>
            <w:bCs/>
            <w:color w:val="0070C0"/>
            <w:sz w:val="24"/>
            <w:szCs w:val="24"/>
          </w:rPr>
          <w:t>HERE</w:t>
        </w:r>
      </w:hyperlink>
    </w:p>
    <w:p w14:paraId="6B03ABDE" w14:textId="77777777" w:rsidR="00531B3B" w:rsidRPr="00531B3B" w:rsidRDefault="00531B3B" w:rsidP="00497835">
      <w:pPr>
        <w:spacing w:after="0" w:line="276" w:lineRule="auto"/>
        <w:ind w:left="360" w:hanging="360"/>
        <w:jc w:val="both"/>
        <w:rPr>
          <w:rFonts w:ascii="Georgia Pro" w:hAnsi="Georgia Pro" w:cs="Arial"/>
          <w:sz w:val="24"/>
          <w:szCs w:val="24"/>
        </w:rPr>
      </w:pPr>
    </w:p>
    <w:p w14:paraId="612E34EC" w14:textId="4D199F5E" w:rsidR="00CF0357" w:rsidRDefault="00337A3A" w:rsidP="00497835">
      <w:pPr>
        <w:spacing w:after="0" w:line="276" w:lineRule="auto"/>
        <w:ind w:left="360" w:hanging="360"/>
        <w:jc w:val="both"/>
        <w:rPr>
          <w:rFonts w:ascii="Georgia Pro" w:hAnsi="Georgia Pro" w:cs="Arial"/>
          <w:b/>
          <w:bCs/>
          <w:sz w:val="24"/>
          <w:szCs w:val="24"/>
        </w:rPr>
      </w:pPr>
      <w:r w:rsidRPr="00497835">
        <w:rPr>
          <w:rFonts w:ascii="Georgia Pro" w:hAnsi="Georgia Pro" w:cs="Arial"/>
          <w:b/>
          <w:bCs/>
          <w:sz w:val="24"/>
          <w:szCs w:val="24"/>
        </w:rPr>
        <w:t xml:space="preserve">5. </w:t>
      </w:r>
      <w:r w:rsidR="00CF0357" w:rsidRPr="00497835">
        <w:rPr>
          <w:rFonts w:ascii="Georgia Pro" w:hAnsi="Georgia Pro" w:cs="Arial"/>
          <w:b/>
          <w:bCs/>
          <w:sz w:val="24"/>
          <w:szCs w:val="24"/>
        </w:rPr>
        <w:tab/>
      </w:r>
      <w:r w:rsidR="00374DCE">
        <w:rPr>
          <w:rFonts w:ascii="Georgia Pro" w:hAnsi="Georgia Pro" w:cs="Arial"/>
          <w:b/>
          <w:bCs/>
          <w:sz w:val="24"/>
          <w:szCs w:val="24"/>
        </w:rPr>
        <w:t>Other Business</w:t>
      </w:r>
      <w:r w:rsidR="00CF0357" w:rsidRPr="00497835">
        <w:rPr>
          <w:rFonts w:ascii="Georgia Pro" w:hAnsi="Georgia Pro" w:cs="Arial"/>
          <w:b/>
          <w:bCs/>
          <w:sz w:val="24"/>
          <w:szCs w:val="24"/>
        </w:rPr>
        <w:t xml:space="preserve">– </w:t>
      </w:r>
      <w:r w:rsidR="006D4DB2">
        <w:rPr>
          <w:rFonts w:ascii="Georgia Pro" w:hAnsi="Georgia Pro" w:cs="Arial"/>
          <w:b/>
          <w:bCs/>
          <w:sz w:val="24"/>
          <w:szCs w:val="24"/>
        </w:rPr>
        <w:t>39:37</w:t>
      </w:r>
      <w:r w:rsidR="00B12562">
        <w:rPr>
          <w:rFonts w:ascii="Georgia Pro" w:hAnsi="Georgia Pro" w:cs="Arial"/>
          <w:b/>
          <w:bCs/>
          <w:sz w:val="24"/>
          <w:szCs w:val="24"/>
        </w:rPr>
        <w:t>-</w:t>
      </w:r>
      <w:r w:rsidR="00B12562" w:rsidRPr="00B12562">
        <w:rPr>
          <w:rFonts w:ascii="Georgia Pro" w:hAnsi="Georgia Pro" w:cs="Arial"/>
          <w:sz w:val="24"/>
          <w:szCs w:val="24"/>
        </w:rPr>
        <w:t xml:space="preserve">There was no other </w:t>
      </w:r>
      <w:r w:rsidR="006D4DB2">
        <w:rPr>
          <w:rFonts w:ascii="Georgia Pro" w:hAnsi="Georgia Pro" w:cs="Arial"/>
          <w:sz w:val="24"/>
          <w:szCs w:val="24"/>
        </w:rPr>
        <w:t>business</w:t>
      </w:r>
      <w:r w:rsidR="00B12562" w:rsidRPr="00B12562">
        <w:rPr>
          <w:rFonts w:ascii="Georgia Pro" w:hAnsi="Georgia Pro" w:cs="Arial"/>
          <w:sz w:val="24"/>
          <w:szCs w:val="24"/>
        </w:rPr>
        <w:t xml:space="preserve"> discussed.</w:t>
      </w:r>
    </w:p>
    <w:p w14:paraId="7CED5A9F" w14:textId="77777777" w:rsidR="009673A3" w:rsidRPr="009673A3" w:rsidRDefault="009673A3" w:rsidP="009673A3">
      <w:pPr>
        <w:pStyle w:val="ListParagraph"/>
        <w:spacing w:line="276" w:lineRule="auto"/>
        <w:jc w:val="both"/>
        <w:rPr>
          <w:rFonts w:ascii="Georgia Pro" w:hAnsi="Georgia Pro" w:cs="Arial"/>
          <w:b/>
          <w:bCs/>
          <w:sz w:val="24"/>
          <w:szCs w:val="24"/>
        </w:rPr>
      </w:pPr>
    </w:p>
    <w:p w14:paraId="30010417" w14:textId="7633BC3E" w:rsidR="00374DCE" w:rsidRPr="00927EFB" w:rsidRDefault="00374DCE" w:rsidP="009D59A4">
      <w:pPr>
        <w:pStyle w:val="ListParagraph"/>
        <w:numPr>
          <w:ilvl w:val="0"/>
          <w:numId w:val="8"/>
        </w:numPr>
        <w:spacing w:line="276" w:lineRule="auto"/>
        <w:rPr>
          <w:rFonts w:ascii="Georgia Pro" w:hAnsi="Georgia Pro" w:cs="Arial"/>
          <w:b/>
          <w:bCs/>
          <w:sz w:val="24"/>
          <w:szCs w:val="24"/>
        </w:rPr>
      </w:pPr>
      <w:r>
        <w:rPr>
          <w:rFonts w:ascii="Georgia Pro" w:hAnsi="Georgia Pro" w:cs="Arial"/>
          <w:sz w:val="24"/>
          <w:szCs w:val="24"/>
        </w:rPr>
        <w:t>The next Cost Review Sub-Committee meeting is sch</w:t>
      </w:r>
      <w:r w:rsidR="009D59A4">
        <w:rPr>
          <w:rFonts w:ascii="Georgia Pro" w:hAnsi="Georgia Pro" w:cs="Arial"/>
          <w:sz w:val="24"/>
          <w:szCs w:val="24"/>
        </w:rPr>
        <w:t>eduled for April 24, 2023 (Virtual).</w:t>
      </w:r>
    </w:p>
    <w:p w14:paraId="2561C414" w14:textId="77777777" w:rsidR="00374DCE" w:rsidRPr="00374DCE" w:rsidRDefault="00374DCE" w:rsidP="00374DCE">
      <w:pPr>
        <w:spacing w:line="276" w:lineRule="auto"/>
        <w:ind w:left="360"/>
        <w:jc w:val="both"/>
        <w:rPr>
          <w:rFonts w:ascii="Georgia Pro" w:hAnsi="Georgia Pro" w:cs="Arial"/>
          <w:sz w:val="24"/>
          <w:szCs w:val="24"/>
        </w:rPr>
      </w:pPr>
    </w:p>
    <w:p w14:paraId="02E8B1A0" w14:textId="23FC17C5" w:rsidR="000213DD" w:rsidRPr="00497835" w:rsidRDefault="00374DCE" w:rsidP="00EC4269">
      <w:pPr>
        <w:spacing w:line="276" w:lineRule="auto"/>
        <w:ind w:left="270" w:hanging="270"/>
        <w:rPr>
          <w:rFonts w:ascii="Georgia Pro" w:hAnsi="Georgia Pro" w:cs="Arial"/>
          <w:sz w:val="24"/>
          <w:szCs w:val="24"/>
        </w:rPr>
      </w:pPr>
      <w:r>
        <w:rPr>
          <w:rFonts w:ascii="Georgia Pro" w:hAnsi="Georgia Pro" w:cs="Arial"/>
          <w:b/>
          <w:bCs/>
          <w:sz w:val="24"/>
          <w:szCs w:val="24"/>
        </w:rPr>
        <w:t>6</w:t>
      </w:r>
      <w:r w:rsidR="00D13BDA" w:rsidRPr="00497835">
        <w:rPr>
          <w:rFonts w:ascii="Georgia Pro" w:hAnsi="Georgia Pro" w:cs="Arial"/>
          <w:b/>
          <w:bCs/>
          <w:sz w:val="24"/>
          <w:szCs w:val="24"/>
        </w:rPr>
        <w:t>.</w:t>
      </w:r>
      <w:r w:rsidR="00D13BDA" w:rsidRPr="00497835">
        <w:rPr>
          <w:rFonts w:ascii="Georgia Pro" w:hAnsi="Georgia Pro" w:cs="Arial"/>
          <w:sz w:val="24"/>
          <w:szCs w:val="24"/>
        </w:rPr>
        <w:t xml:space="preserve"> </w:t>
      </w:r>
      <w:r w:rsidR="00D13BDA" w:rsidRPr="00497835">
        <w:rPr>
          <w:rFonts w:ascii="Georgia Pro" w:hAnsi="Georgia Pro" w:cs="Arial"/>
          <w:b/>
          <w:bCs/>
          <w:sz w:val="24"/>
          <w:szCs w:val="24"/>
        </w:rPr>
        <w:t>Adjourn</w:t>
      </w:r>
      <w:r w:rsidR="00497835" w:rsidRPr="00497835">
        <w:rPr>
          <w:rFonts w:ascii="Georgia Pro" w:hAnsi="Georgia Pro" w:cs="Arial"/>
          <w:b/>
          <w:bCs/>
          <w:sz w:val="24"/>
          <w:szCs w:val="24"/>
        </w:rPr>
        <w:t xml:space="preserve"> </w:t>
      </w:r>
      <w:r w:rsidR="00497835" w:rsidRPr="00497835">
        <w:rPr>
          <w:rFonts w:ascii="Georgia Pro" w:hAnsi="Georgia Pro" w:cs="Arial"/>
          <w:sz w:val="24"/>
          <w:szCs w:val="24"/>
        </w:rPr>
        <w:t>–</w:t>
      </w:r>
      <w:r w:rsidR="00643263" w:rsidRPr="00497835">
        <w:rPr>
          <w:rFonts w:ascii="Georgia Pro" w:hAnsi="Georgia Pro" w:cs="Arial"/>
          <w:sz w:val="24"/>
          <w:szCs w:val="24"/>
        </w:rPr>
        <w:t xml:space="preserve"> </w:t>
      </w:r>
      <w:r w:rsidR="00643263" w:rsidRPr="00497835">
        <w:rPr>
          <w:rFonts w:ascii="Georgia Pro" w:hAnsi="Georgia Pro" w:cs="Arial"/>
          <w:b/>
          <w:bCs/>
          <w:sz w:val="24"/>
          <w:szCs w:val="24"/>
        </w:rPr>
        <w:t>3</w:t>
      </w:r>
      <w:r w:rsidR="006D4DB2">
        <w:rPr>
          <w:rFonts w:ascii="Georgia Pro" w:hAnsi="Georgia Pro" w:cs="Arial"/>
          <w:b/>
          <w:bCs/>
          <w:sz w:val="24"/>
          <w:szCs w:val="24"/>
        </w:rPr>
        <w:t>9:57</w:t>
      </w:r>
      <w:r w:rsidR="00497835" w:rsidRPr="00497835">
        <w:rPr>
          <w:rFonts w:ascii="Georgia Pro" w:hAnsi="Georgia Pro" w:cs="Arial"/>
          <w:b/>
          <w:bCs/>
          <w:sz w:val="24"/>
          <w:szCs w:val="24"/>
        </w:rPr>
        <w:t xml:space="preserve"> </w:t>
      </w:r>
      <w:r w:rsidR="00497835" w:rsidRPr="00497835">
        <w:rPr>
          <w:rFonts w:ascii="Georgia Pro" w:hAnsi="Georgia Pro" w:cs="Arial"/>
          <w:sz w:val="24"/>
          <w:szCs w:val="24"/>
        </w:rPr>
        <w:t xml:space="preserve">– </w:t>
      </w:r>
      <w:r w:rsidR="00D13BDA" w:rsidRPr="00497835">
        <w:rPr>
          <w:rFonts w:ascii="Georgia Pro" w:hAnsi="Georgia Pro" w:cs="Arial"/>
          <w:sz w:val="24"/>
          <w:szCs w:val="24"/>
        </w:rPr>
        <w:t>The meeting was adjourned at</w:t>
      </w:r>
      <w:r w:rsidR="00EC4269">
        <w:rPr>
          <w:rFonts w:ascii="Georgia Pro" w:hAnsi="Georgia Pro" w:cs="Arial"/>
          <w:sz w:val="24"/>
          <w:szCs w:val="24"/>
        </w:rPr>
        <w:t xml:space="preserve"> 12:53</w:t>
      </w:r>
      <w:r w:rsidR="00B12562">
        <w:rPr>
          <w:rFonts w:ascii="Georgia Pro" w:hAnsi="Georgia Pro" w:cs="Arial"/>
          <w:sz w:val="24"/>
          <w:szCs w:val="24"/>
        </w:rPr>
        <w:t xml:space="preserve"> </w:t>
      </w:r>
      <w:r w:rsidR="00064345">
        <w:rPr>
          <w:rFonts w:ascii="Georgia Pro" w:hAnsi="Georgia Pro" w:cs="Arial"/>
          <w:sz w:val="24"/>
          <w:szCs w:val="24"/>
        </w:rPr>
        <w:t>p</w:t>
      </w:r>
      <w:r w:rsidR="00B12562">
        <w:rPr>
          <w:rFonts w:ascii="Georgia Pro" w:hAnsi="Georgia Pro" w:cs="Arial"/>
          <w:sz w:val="24"/>
          <w:szCs w:val="24"/>
        </w:rPr>
        <w:t xml:space="preserve">m </w:t>
      </w:r>
      <w:r w:rsidR="00D13BDA" w:rsidRPr="00497835">
        <w:rPr>
          <w:rFonts w:ascii="Georgia Pro" w:hAnsi="Georgia Pro" w:cs="Arial"/>
          <w:sz w:val="24"/>
          <w:szCs w:val="24"/>
        </w:rPr>
        <w:t xml:space="preserve">via motion </w:t>
      </w:r>
      <w:r>
        <w:rPr>
          <w:rFonts w:ascii="Georgia Pro" w:hAnsi="Georgia Pro" w:cs="Arial"/>
          <w:sz w:val="24"/>
          <w:szCs w:val="24"/>
        </w:rPr>
        <w:t>by</w:t>
      </w:r>
      <w:r w:rsidR="00B12562">
        <w:rPr>
          <w:rFonts w:ascii="Georgia Pro" w:hAnsi="Georgia Pro" w:cs="Arial"/>
          <w:sz w:val="24"/>
          <w:szCs w:val="24"/>
        </w:rPr>
        <w:t xml:space="preserve"> </w:t>
      </w:r>
      <w:r w:rsidR="00EC4269">
        <w:rPr>
          <w:rFonts w:ascii="Georgia Pro" w:hAnsi="Georgia Pro" w:cs="Arial"/>
          <w:sz w:val="24"/>
          <w:szCs w:val="24"/>
        </w:rPr>
        <w:t>Larry Baril</w:t>
      </w:r>
      <w:r w:rsidR="00B12562">
        <w:rPr>
          <w:rFonts w:ascii="Georgia Pro" w:hAnsi="Georgia Pro" w:cs="Arial"/>
          <w:sz w:val="24"/>
          <w:szCs w:val="24"/>
        </w:rPr>
        <w:t xml:space="preserve"> from the Town of </w:t>
      </w:r>
      <w:r w:rsidR="00EC4269">
        <w:rPr>
          <w:rFonts w:ascii="Georgia Pro" w:hAnsi="Georgia Pro" w:cs="Arial"/>
          <w:sz w:val="24"/>
          <w:szCs w:val="24"/>
        </w:rPr>
        <w:t>Avon,</w:t>
      </w:r>
      <w:r w:rsidR="00B12562">
        <w:rPr>
          <w:rFonts w:ascii="Georgia Pro" w:hAnsi="Georgia Pro" w:cs="Arial"/>
          <w:sz w:val="24"/>
          <w:szCs w:val="24"/>
        </w:rPr>
        <w:t xml:space="preserve"> seconded by </w:t>
      </w:r>
      <w:r w:rsidR="00EC4269">
        <w:rPr>
          <w:rFonts w:ascii="Georgia Pro" w:hAnsi="Georgia Pro" w:cs="Arial"/>
          <w:sz w:val="24"/>
          <w:szCs w:val="24"/>
        </w:rPr>
        <w:t>Greg Sommers from the Town of West Hartford.</w:t>
      </w:r>
    </w:p>
    <w:sectPr w:rsidR="000213DD" w:rsidRPr="00497835" w:rsidSect="00CF0357">
      <w:headerReference w:type="default" r:id="rId16"/>
      <w:footerReference w:type="default" r:id="rId17"/>
      <w:footerReference w:type="first" r:id="rId18"/>
      <w:pgSz w:w="12240" w:h="15840"/>
      <w:pgMar w:top="720" w:right="1440" w:bottom="245"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D303F" w14:textId="77777777" w:rsidR="006B2E77" w:rsidRDefault="006B2E77" w:rsidP="00580267">
      <w:pPr>
        <w:spacing w:after="0" w:line="240" w:lineRule="auto"/>
      </w:pPr>
      <w:r>
        <w:separator/>
      </w:r>
    </w:p>
  </w:endnote>
  <w:endnote w:type="continuationSeparator" w:id="0">
    <w:p w14:paraId="66400F74" w14:textId="77777777" w:rsidR="006B2E77" w:rsidRDefault="006B2E77" w:rsidP="0058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altName w:val="Georgia Pro"/>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480738"/>
      <w:docPartObj>
        <w:docPartGallery w:val="Page Numbers (Bottom of Page)"/>
        <w:docPartUnique/>
      </w:docPartObj>
    </w:sdtPr>
    <w:sdtEndPr>
      <w:rPr>
        <w:noProof/>
      </w:rPr>
    </w:sdtEndPr>
    <w:sdtContent>
      <w:p w14:paraId="1A6C2309" w14:textId="77777777" w:rsidR="00F5685D" w:rsidRDefault="00F5685D">
        <w:pPr>
          <w:pStyle w:val="Footer"/>
          <w:jc w:val="center"/>
        </w:pPr>
      </w:p>
      <w:p w14:paraId="45EF15AA" w14:textId="07EFED38" w:rsidR="00CF0357" w:rsidRDefault="00CF03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0A0ED5" w14:textId="0A91A33B" w:rsidR="00580267" w:rsidRPr="00CF0357" w:rsidRDefault="00580267" w:rsidP="00CF035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401B" w14:textId="78B7CE42" w:rsidR="00CF0357" w:rsidRPr="00CF0357" w:rsidRDefault="00B81F33" w:rsidP="00CF0357">
    <w:pPr>
      <w:spacing w:after="0"/>
      <w:jc w:val="center"/>
      <w:rPr>
        <w:rFonts w:ascii="Georgia" w:hAnsi="Georgia"/>
        <w:sz w:val="18"/>
        <w:szCs w:val="18"/>
      </w:rPr>
    </w:pPr>
    <w:r w:rsidRPr="007C0190">
      <w:rPr>
        <w:rFonts w:ascii="Georgia" w:hAnsi="Georgia"/>
        <w:noProof/>
        <w:sz w:val="24"/>
        <w:szCs w:val="24"/>
      </w:rPr>
      <w:drawing>
        <wp:anchor distT="0" distB="0" distL="114300" distR="114300" simplePos="0" relativeHeight="251659264" behindDoc="0" locked="0" layoutInCell="1" allowOverlap="1" wp14:anchorId="416AA57C" wp14:editId="286DFB2E">
          <wp:simplePos x="0" y="0"/>
          <wp:positionH relativeFrom="column">
            <wp:posOffset>-955675</wp:posOffset>
          </wp:positionH>
          <wp:positionV relativeFrom="paragraph">
            <wp:posOffset>-281940</wp:posOffset>
          </wp:positionV>
          <wp:extent cx="8227695" cy="23368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227695" cy="233680"/>
                  </a:xfrm>
                  <a:prstGeom prst="rect">
                    <a:avLst/>
                  </a:prstGeom>
                </pic:spPr>
              </pic:pic>
            </a:graphicData>
          </a:graphic>
          <wp14:sizeRelH relativeFrom="page">
            <wp14:pctWidth>0</wp14:pctWidth>
          </wp14:sizeRelH>
          <wp14:sizeRelV relativeFrom="page">
            <wp14:pctHeight>0</wp14:pctHeight>
          </wp14:sizeRelV>
        </wp:anchor>
      </w:drawing>
    </w:r>
    <w:r w:rsidR="00CF0357">
      <w:tab/>
    </w:r>
    <w:r w:rsidR="00CF0357" w:rsidRPr="000213DD">
      <w:rPr>
        <w:rFonts w:ascii="Georgia" w:hAnsi="Georgia"/>
        <w:sz w:val="18"/>
        <w:szCs w:val="18"/>
      </w:rPr>
      <w:t>Andover | Avon | Berlin | Bloomfield | Bolton | Canton | Columbia | Coventry | East Granby | East Hartford</w:t>
    </w:r>
    <w:r w:rsidR="00CF0357">
      <w:rPr>
        <w:rFonts w:ascii="Georgia" w:hAnsi="Georgia"/>
        <w:sz w:val="18"/>
        <w:szCs w:val="18"/>
      </w:rPr>
      <w:t xml:space="preserve"> </w:t>
    </w:r>
    <w:r w:rsidR="00CF0357" w:rsidRPr="000213DD">
      <w:rPr>
        <w:rFonts w:ascii="Georgia" w:hAnsi="Georgia"/>
        <w:sz w:val="18"/>
        <w:szCs w:val="18"/>
      </w:rPr>
      <w:t>| East Windsor</w:t>
    </w:r>
    <w:r w:rsidR="00CF0357">
      <w:rPr>
        <w:rFonts w:ascii="Georgia" w:hAnsi="Georgia"/>
        <w:sz w:val="18"/>
        <w:szCs w:val="18"/>
      </w:rPr>
      <w:t xml:space="preserve"> |</w:t>
    </w:r>
    <w:r w:rsidR="00CF0357" w:rsidRPr="000213DD">
      <w:rPr>
        <w:rFonts w:ascii="Georgia" w:hAnsi="Georgia"/>
        <w:sz w:val="18"/>
        <w:szCs w:val="18"/>
      </w:rPr>
      <w:t xml:space="preserve"> Ellington | Enfield</w:t>
    </w:r>
    <w:r w:rsidR="00CF0357">
      <w:rPr>
        <w:rFonts w:ascii="Georgia" w:hAnsi="Georgia"/>
        <w:sz w:val="18"/>
        <w:szCs w:val="18"/>
      </w:rPr>
      <w:t xml:space="preserve"> |</w:t>
    </w:r>
    <w:r w:rsidR="00CF0357" w:rsidRPr="000213DD">
      <w:rPr>
        <w:rFonts w:ascii="Georgia" w:hAnsi="Georgia"/>
        <w:sz w:val="18"/>
        <w:szCs w:val="18"/>
      </w:rPr>
      <w:t xml:space="preserve"> Farmington | Glastonbury | Granby </w:t>
    </w:r>
    <w:r w:rsidR="00CF0357">
      <w:rPr>
        <w:rFonts w:ascii="Georgia" w:hAnsi="Georgia"/>
        <w:sz w:val="18"/>
        <w:szCs w:val="18"/>
      </w:rPr>
      <w:t xml:space="preserve">| </w:t>
    </w:r>
    <w:r w:rsidR="00CF0357" w:rsidRPr="000213DD">
      <w:rPr>
        <w:rFonts w:ascii="Georgia" w:hAnsi="Georgia"/>
        <w:sz w:val="18"/>
        <w:szCs w:val="18"/>
      </w:rPr>
      <w:t>Hartford | Hebron | Manchester | Mansfield |</w:t>
    </w:r>
    <w:r w:rsidR="00CF0357">
      <w:rPr>
        <w:rFonts w:ascii="Georgia" w:hAnsi="Georgia"/>
        <w:sz w:val="18"/>
        <w:szCs w:val="18"/>
      </w:rPr>
      <w:t xml:space="preserve"> </w:t>
    </w:r>
    <w:r w:rsidR="00CF0357" w:rsidRPr="000213DD">
      <w:rPr>
        <w:rFonts w:ascii="Georgia" w:hAnsi="Georgia"/>
        <w:sz w:val="18"/>
        <w:szCs w:val="18"/>
      </w:rPr>
      <w:t xml:space="preserve">Marlborough | New Britain | Newington | Plainville | Rocky Hill | Simsbury | South Windsor | Southington | Stafford Suffield | </w:t>
    </w:r>
    <w:r w:rsidR="00CF0357">
      <w:rPr>
        <w:rFonts w:ascii="Georgia" w:hAnsi="Georgia"/>
        <w:sz w:val="18"/>
        <w:szCs w:val="18"/>
      </w:rPr>
      <w:t xml:space="preserve">Somers | </w:t>
    </w:r>
    <w:r w:rsidR="00CF0357" w:rsidRPr="000213DD">
      <w:rPr>
        <w:rFonts w:ascii="Georgia" w:hAnsi="Georgia"/>
        <w:sz w:val="18"/>
        <w:szCs w:val="18"/>
      </w:rPr>
      <w:t>Tolland</w:t>
    </w:r>
    <w:r w:rsidR="00CF0357">
      <w:rPr>
        <w:rFonts w:ascii="Georgia" w:hAnsi="Georgia"/>
        <w:sz w:val="18"/>
        <w:szCs w:val="18"/>
      </w:rPr>
      <w:t xml:space="preserve"> | Vernon | West Hartford | Wethersfield |</w:t>
    </w:r>
    <w:r w:rsidR="00CF0357" w:rsidRPr="000213DD">
      <w:rPr>
        <w:rFonts w:ascii="Georgia" w:hAnsi="Georgia"/>
        <w:sz w:val="18"/>
        <w:szCs w:val="18"/>
      </w:rPr>
      <w:t xml:space="preserve"> Willington | Windsor | Windsor Locks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FA865" w14:textId="77777777" w:rsidR="006B2E77" w:rsidRDefault="006B2E77" w:rsidP="00580267">
      <w:pPr>
        <w:spacing w:after="0" w:line="240" w:lineRule="auto"/>
      </w:pPr>
      <w:r>
        <w:separator/>
      </w:r>
    </w:p>
  </w:footnote>
  <w:footnote w:type="continuationSeparator" w:id="0">
    <w:p w14:paraId="584CFE27" w14:textId="77777777" w:rsidR="006B2E77" w:rsidRDefault="006B2E77" w:rsidP="0058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AD0B" w14:textId="02CE0406" w:rsidR="00F5685D" w:rsidRDefault="00F5685D">
    <w:pPr>
      <w:pStyle w:val="Header"/>
    </w:pPr>
  </w:p>
  <w:p w14:paraId="347D11C7" w14:textId="3D1FD098" w:rsidR="00F5685D" w:rsidRDefault="00F5685D">
    <w:pPr>
      <w:pStyle w:val="Header"/>
    </w:pPr>
  </w:p>
  <w:p w14:paraId="089224C6" w14:textId="69997354" w:rsidR="00F5685D" w:rsidRDefault="00F5685D">
    <w:pPr>
      <w:pStyle w:val="Header"/>
    </w:pPr>
  </w:p>
  <w:p w14:paraId="3EEA4E95" w14:textId="77777777" w:rsidR="00F5685D" w:rsidRDefault="00F56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336BB"/>
    <w:multiLevelType w:val="hybridMultilevel"/>
    <w:tmpl w:val="17A2FB48"/>
    <w:lvl w:ilvl="0" w:tplc="69F444EA">
      <w:start w:val="5"/>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7C102F9"/>
    <w:multiLevelType w:val="hybridMultilevel"/>
    <w:tmpl w:val="9456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129B1"/>
    <w:multiLevelType w:val="hybridMultilevel"/>
    <w:tmpl w:val="3D32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C203F"/>
    <w:multiLevelType w:val="hybridMultilevel"/>
    <w:tmpl w:val="A1388A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394FAE"/>
    <w:multiLevelType w:val="hybridMultilevel"/>
    <w:tmpl w:val="29D6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52362"/>
    <w:multiLevelType w:val="hybridMultilevel"/>
    <w:tmpl w:val="46A2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53F3C"/>
    <w:multiLevelType w:val="hybridMultilevel"/>
    <w:tmpl w:val="1FA4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2A6168"/>
    <w:multiLevelType w:val="hybridMultilevel"/>
    <w:tmpl w:val="55A6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3E5C3E"/>
    <w:multiLevelType w:val="hybridMultilevel"/>
    <w:tmpl w:val="1314396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6FF43DEE"/>
    <w:multiLevelType w:val="hybridMultilevel"/>
    <w:tmpl w:val="4D74BD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09825205">
    <w:abstractNumId w:val="0"/>
  </w:num>
  <w:num w:numId="2" w16cid:durableId="700086389">
    <w:abstractNumId w:val="7"/>
  </w:num>
  <w:num w:numId="3" w16cid:durableId="1836218630">
    <w:abstractNumId w:val="8"/>
  </w:num>
  <w:num w:numId="4" w16cid:durableId="791285671">
    <w:abstractNumId w:val="3"/>
  </w:num>
  <w:num w:numId="5" w16cid:durableId="1368484989">
    <w:abstractNumId w:val="5"/>
  </w:num>
  <w:num w:numId="6" w16cid:durableId="1983849214">
    <w:abstractNumId w:val="4"/>
  </w:num>
  <w:num w:numId="7" w16cid:durableId="1884363512">
    <w:abstractNumId w:val="6"/>
  </w:num>
  <w:num w:numId="8" w16cid:durableId="52045089">
    <w:abstractNumId w:val="2"/>
  </w:num>
  <w:num w:numId="9" w16cid:durableId="1294410077">
    <w:abstractNumId w:val="1"/>
  </w:num>
  <w:num w:numId="10" w16cid:durableId="16534807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42"/>
    <w:rsid w:val="0000662D"/>
    <w:rsid w:val="000213DD"/>
    <w:rsid w:val="0005306E"/>
    <w:rsid w:val="000547C3"/>
    <w:rsid w:val="00063F1A"/>
    <w:rsid w:val="00064345"/>
    <w:rsid w:val="00083D6D"/>
    <w:rsid w:val="000849B2"/>
    <w:rsid w:val="000A07F2"/>
    <w:rsid w:val="000B5AE2"/>
    <w:rsid w:val="00105C98"/>
    <w:rsid w:val="001126DF"/>
    <w:rsid w:val="001365A6"/>
    <w:rsid w:val="0017149F"/>
    <w:rsid w:val="00182D47"/>
    <w:rsid w:val="00193B78"/>
    <w:rsid w:val="001B0D69"/>
    <w:rsid w:val="001D1731"/>
    <w:rsid w:val="00205753"/>
    <w:rsid w:val="002132BE"/>
    <w:rsid w:val="0021638B"/>
    <w:rsid w:val="00220FB7"/>
    <w:rsid w:val="00250DCB"/>
    <w:rsid w:val="00253CA4"/>
    <w:rsid w:val="00283E64"/>
    <w:rsid w:val="00284FBB"/>
    <w:rsid w:val="002D3A74"/>
    <w:rsid w:val="002D3E5E"/>
    <w:rsid w:val="002E0342"/>
    <w:rsid w:val="002E3ABC"/>
    <w:rsid w:val="002F518A"/>
    <w:rsid w:val="003112B7"/>
    <w:rsid w:val="00337A3A"/>
    <w:rsid w:val="003515D1"/>
    <w:rsid w:val="00374DCE"/>
    <w:rsid w:val="0038737A"/>
    <w:rsid w:val="00393337"/>
    <w:rsid w:val="003B08C9"/>
    <w:rsid w:val="003B3A9A"/>
    <w:rsid w:val="00401537"/>
    <w:rsid w:val="0044195E"/>
    <w:rsid w:val="0047314D"/>
    <w:rsid w:val="00476705"/>
    <w:rsid w:val="00487238"/>
    <w:rsid w:val="00497835"/>
    <w:rsid w:val="004A7228"/>
    <w:rsid w:val="004C27D4"/>
    <w:rsid w:val="004D0E25"/>
    <w:rsid w:val="004D3A80"/>
    <w:rsid w:val="004E62B3"/>
    <w:rsid w:val="00531B3B"/>
    <w:rsid w:val="005413D2"/>
    <w:rsid w:val="005435D8"/>
    <w:rsid w:val="00566F9F"/>
    <w:rsid w:val="00573848"/>
    <w:rsid w:val="00580267"/>
    <w:rsid w:val="005A3631"/>
    <w:rsid w:val="005A42DF"/>
    <w:rsid w:val="005D0F31"/>
    <w:rsid w:val="005D1DAE"/>
    <w:rsid w:val="005D3D43"/>
    <w:rsid w:val="005D69C6"/>
    <w:rsid w:val="005F027B"/>
    <w:rsid w:val="00627D06"/>
    <w:rsid w:val="00643263"/>
    <w:rsid w:val="00660865"/>
    <w:rsid w:val="00662E45"/>
    <w:rsid w:val="0067525C"/>
    <w:rsid w:val="00680668"/>
    <w:rsid w:val="00693B37"/>
    <w:rsid w:val="006B2E77"/>
    <w:rsid w:val="006D4DB2"/>
    <w:rsid w:val="006D6AE9"/>
    <w:rsid w:val="006F38EE"/>
    <w:rsid w:val="00700301"/>
    <w:rsid w:val="00701F8B"/>
    <w:rsid w:val="00703F8B"/>
    <w:rsid w:val="007323F6"/>
    <w:rsid w:val="00744FA6"/>
    <w:rsid w:val="00763FE0"/>
    <w:rsid w:val="007679CE"/>
    <w:rsid w:val="00792262"/>
    <w:rsid w:val="00797F68"/>
    <w:rsid w:val="007A07E2"/>
    <w:rsid w:val="007B75E6"/>
    <w:rsid w:val="007C0190"/>
    <w:rsid w:val="007C50B9"/>
    <w:rsid w:val="007D7D49"/>
    <w:rsid w:val="008001DC"/>
    <w:rsid w:val="0081538B"/>
    <w:rsid w:val="00840E9D"/>
    <w:rsid w:val="00850832"/>
    <w:rsid w:val="00866951"/>
    <w:rsid w:val="00866979"/>
    <w:rsid w:val="008D0293"/>
    <w:rsid w:val="00900DD9"/>
    <w:rsid w:val="00927EFB"/>
    <w:rsid w:val="00935ADD"/>
    <w:rsid w:val="009457EF"/>
    <w:rsid w:val="009673A3"/>
    <w:rsid w:val="00974521"/>
    <w:rsid w:val="009834A5"/>
    <w:rsid w:val="00985E99"/>
    <w:rsid w:val="009B3567"/>
    <w:rsid w:val="009D2600"/>
    <w:rsid w:val="009D3FB2"/>
    <w:rsid w:val="009D59A4"/>
    <w:rsid w:val="009E0D41"/>
    <w:rsid w:val="009F2E65"/>
    <w:rsid w:val="00A25B4F"/>
    <w:rsid w:val="00A30377"/>
    <w:rsid w:val="00A35E68"/>
    <w:rsid w:val="00A37A5C"/>
    <w:rsid w:val="00A40AAD"/>
    <w:rsid w:val="00A65CD9"/>
    <w:rsid w:val="00A91570"/>
    <w:rsid w:val="00A9193C"/>
    <w:rsid w:val="00A93E61"/>
    <w:rsid w:val="00AB6828"/>
    <w:rsid w:val="00AC42E8"/>
    <w:rsid w:val="00AC68BF"/>
    <w:rsid w:val="00AC6B97"/>
    <w:rsid w:val="00B12562"/>
    <w:rsid w:val="00B15CD3"/>
    <w:rsid w:val="00B20829"/>
    <w:rsid w:val="00B2389B"/>
    <w:rsid w:val="00B30E51"/>
    <w:rsid w:val="00B31137"/>
    <w:rsid w:val="00B418A7"/>
    <w:rsid w:val="00B7238D"/>
    <w:rsid w:val="00B81F33"/>
    <w:rsid w:val="00B851F8"/>
    <w:rsid w:val="00B922B4"/>
    <w:rsid w:val="00BB34A8"/>
    <w:rsid w:val="00BB7316"/>
    <w:rsid w:val="00BC5A10"/>
    <w:rsid w:val="00BE7D47"/>
    <w:rsid w:val="00BF28ED"/>
    <w:rsid w:val="00C01DC8"/>
    <w:rsid w:val="00C92745"/>
    <w:rsid w:val="00CD07DD"/>
    <w:rsid w:val="00CE7DE9"/>
    <w:rsid w:val="00CF0357"/>
    <w:rsid w:val="00D075C6"/>
    <w:rsid w:val="00D13BDA"/>
    <w:rsid w:val="00D175F0"/>
    <w:rsid w:val="00D21A9B"/>
    <w:rsid w:val="00D46DFD"/>
    <w:rsid w:val="00D6312C"/>
    <w:rsid w:val="00D67524"/>
    <w:rsid w:val="00DC001D"/>
    <w:rsid w:val="00DC36CA"/>
    <w:rsid w:val="00DC460C"/>
    <w:rsid w:val="00DD3D0F"/>
    <w:rsid w:val="00DF6F23"/>
    <w:rsid w:val="00E23ED0"/>
    <w:rsid w:val="00E616D5"/>
    <w:rsid w:val="00E910D4"/>
    <w:rsid w:val="00E946B8"/>
    <w:rsid w:val="00EC4269"/>
    <w:rsid w:val="00EE1843"/>
    <w:rsid w:val="00F406AA"/>
    <w:rsid w:val="00F5685D"/>
    <w:rsid w:val="00F85A08"/>
    <w:rsid w:val="00FB1B3C"/>
    <w:rsid w:val="00FB3BC2"/>
    <w:rsid w:val="00FB511A"/>
    <w:rsid w:val="00FB5CAD"/>
    <w:rsid w:val="00FC04E5"/>
    <w:rsid w:val="00FE5E81"/>
    <w:rsid w:val="00FE7AD1"/>
    <w:rsid w:val="00FF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FBFB4"/>
  <w15:chartTrackingRefBased/>
  <w15:docId w15:val="{719938C5-81F5-4AFC-A994-963ADB0D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267"/>
  </w:style>
  <w:style w:type="paragraph" w:styleId="Footer">
    <w:name w:val="footer"/>
    <w:basedOn w:val="Normal"/>
    <w:link w:val="FooterChar"/>
    <w:uiPriority w:val="99"/>
    <w:unhideWhenUsed/>
    <w:rsid w:val="0058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267"/>
  </w:style>
  <w:style w:type="character" w:styleId="Hyperlink">
    <w:name w:val="Hyperlink"/>
    <w:basedOn w:val="DefaultParagraphFont"/>
    <w:uiPriority w:val="99"/>
    <w:unhideWhenUsed/>
    <w:rsid w:val="00CF0357"/>
    <w:rPr>
      <w:color w:val="002B7C" w:themeColor="hyperlink"/>
      <w:u w:val="single"/>
    </w:rPr>
  </w:style>
  <w:style w:type="paragraph" w:styleId="ListParagraph">
    <w:name w:val="List Paragraph"/>
    <w:basedOn w:val="Normal"/>
    <w:uiPriority w:val="34"/>
    <w:qFormat/>
    <w:rsid w:val="00CF0357"/>
    <w:pPr>
      <w:spacing w:after="0" w:line="240" w:lineRule="auto"/>
      <w:ind w:left="720"/>
      <w:contextualSpacing/>
    </w:pPr>
    <w:rPr>
      <w:rFonts w:ascii="Arial" w:eastAsia="Times New Roman" w:hAnsi="Arial" w:cs="Times New Roman"/>
      <w:szCs w:val="20"/>
    </w:rPr>
  </w:style>
  <w:style w:type="character" w:styleId="UnresolvedMention">
    <w:name w:val="Unresolved Mention"/>
    <w:basedOn w:val="DefaultParagraphFont"/>
    <w:uiPriority w:val="99"/>
    <w:semiHidden/>
    <w:unhideWhenUsed/>
    <w:rsid w:val="003515D1"/>
    <w:rPr>
      <w:color w:val="605E5C"/>
      <w:shd w:val="clear" w:color="auto" w:fill="E1DFDD"/>
    </w:rPr>
  </w:style>
  <w:style w:type="character" w:styleId="FollowedHyperlink">
    <w:name w:val="FollowedHyperlink"/>
    <w:basedOn w:val="DefaultParagraphFont"/>
    <w:uiPriority w:val="99"/>
    <w:semiHidden/>
    <w:unhideWhenUsed/>
    <w:rsid w:val="00935ADD"/>
    <w:rPr>
      <w:color w:val="1F666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041045">
      <w:bodyDiv w:val="1"/>
      <w:marLeft w:val="0"/>
      <w:marRight w:val="0"/>
      <w:marTop w:val="0"/>
      <w:marBottom w:val="0"/>
      <w:divBdr>
        <w:top w:val="none" w:sz="0" w:space="0" w:color="auto"/>
        <w:left w:val="none" w:sz="0" w:space="0" w:color="auto"/>
        <w:bottom w:val="none" w:sz="0" w:space="0" w:color="auto"/>
        <w:right w:val="none" w:sz="0" w:space="0" w:color="auto"/>
      </w:divBdr>
      <w:divsChild>
        <w:div w:id="1359283678">
          <w:marLeft w:val="0"/>
          <w:marRight w:val="0"/>
          <w:marTop w:val="0"/>
          <w:marBottom w:val="0"/>
          <w:divBdr>
            <w:top w:val="none" w:sz="0" w:space="0" w:color="auto"/>
            <w:left w:val="none" w:sz="0" w:space="0" w:color="auto"/>
            <w:bottom w:val="none" w:sz="0" w:space="0" w:color="auto"/>
            <w:right w:val="none" w:sz="0" w:space="0" w:color="auto"/>
          </w:divBdr>
        </w:div>
      </w:divsChild>
    </w:div>
    <w:div w:id="16010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cog.org/event/cost-review-sub-committee-meeting-18/"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VHB-2023-20-03-Final%20Presentatio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4.safelinks.protection.outlook.com/?url=https%3A%2F%2Fvhb.maps.arcgis.com%2Fapps%2Fwebappviewer%2Findex.html%3Fid%3D6872df4104d64911bc7b2f0e17303863&amp;data=05%7C01%7CJBALSKUS%40VHB.com%7C4bf3e0be6606454feafc08db2926298a%7C365c5e99f68f4beb89d9abecb41b1a1b%7C0%7C0%7C638149016148743536%7CUnknown%7CTWFpbGZsb3d8eyJWIjoiMC4wLjAwMDAiLCJQIjoiV2luMzIiLCJBTiI6Ik1haWwiLCJXVCI6Mn0%3D%7C3000%7C%7C%7C&amp;sdata=VW3SroIkrFyC0GfiN%2F6%2FyvAbI8UBmqtbec4iJaNRkyU%3D&amp;reserved=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ller\Documents\Custom%20Office%20Templates\CRCOG%20letterhead%20(with%20municipal%20town%20members)%20(2).dotx" TargetMode="External"/></Relationships>
</file>

<file path=word/theme/theme1.xml><?xml version="1.0" encoding="utf-8"?>
<a:theme xmlns:a="http://schemas.openxmlformats.org/drawingml/2006/main" name="Office Theme">
  <a:themeElements>
    <a:clrScheme name="CRCOG">
      <a:dk1>
        <a:sysClr val="windowText" lastClr="000000"/>
      </a:dk1>
      <a:lt1>
        <a:srgbClr val="AEABAB"/>
      </a:lt1>
      <a:dk2>
        <a:srgbClr val="3A3838"/>
      </a:dk2>
      <a:lt2>
        <a:srgbClr val="FFFFFF"/>
      </a:lt2>
      <a:accent1>
        <a:srgbClr val="002B7C"/>
      </a:accent1>
      <a:accent2>
        <a:srgbClr val="3A3838"/>
      </a:accent2>
      <a:accent3>
        <a:srgbClr val="1F666E"/>
      </a:accent3>
      <a:accent4>
        <a:srgbClr val="EDB200"/>
      </a:accent4>
      <a:accent5>
        <a:srgbClr val="D96D21"/>
      </a:accent5>
      <a:accent6>
        <a:srgbClr val="91B1ED"/>
      </a:accent6>
      <a:hlink>
        <a:srgbClr val="002B7C"/>
      </a:hlink>
      <a:folHlink>
        <a:srgbClr val="1F666E"/>
      </a:folHlink>
    </a:clrScheme>
    <a:fontScheme name="CRCOG Georgia PRo">
      <a:majorFont>
        <a:latin typeface="Georgia Pro"/>
        <a:ea typeface=""/>
        <a:cs typeface=""/>
      </a:majorFont>
      <a:minorFont>
        <a:latin typeface="Georgia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2198DE0F9C8840B7E4F381A5E15CB8" ma:contentTypeVersion="16" ma:contentTypeDescription="Create a new document." ma:contentTypeScope="" ma:versionID="4ebed823b6b852bb7bbe87c270ee852f">
  <xsd:schema xmlns:xsd="http://www.w3.org/2001/XMLSchema" xmlns:xs="http://www.w3.org/2001/XMLSchema" xmlns:p="http://schemas.microsoft.com/office/2006/metadata/properties" xmlns:ns2="00886895-78f4-4060-9e7b-bf0a78ca734b" xmlns:ns3="61367533-94a8-4e30-b74b-61e497e25a58" targetNamespace="http://schemas.microsoft.com/office/2006/metadata/properties" ma:root="true" ma:fieldsID="7ee719a98c3acf44123eb340aa6a4061" ns2:_="" ns3:_="">
    <xsd:import namespace="00886895-78f4-4060-9e7b-bf0a78ca734b"/>
    <xsd:import namespace="61367533-94a8-4e30-b74b-61e497e25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86895-78f4-4060-9e7b-bf0a78ca7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998a11-2e2c-44c4-85d7-655e1af885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367533-94a8-4e30-b74b-61e497e25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fb1548-fa64-4505-be14-6cecff951a4a}" ma:internalName="TaxCatchAll" ma:showField="CatchAllData" ma:web="61367533-94a8-4e30-b74b-61e497e25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886895-78f4-4060-9e7b-bf0a78ca734b">
      <Terms xmlns="http://schemas.microsoft.com/office/infopath/2007/PartnerControls"/>
    </lcf76f155ced4ddcb4097134ff3c332f>
    <TaxCatchAll xmlns="61367533-94a8-4e30-b74b-61e497e25a58" xsi:nil="true"/>
  </documentManagement>
</p:properties>
</file>

<file path=customXml/itemProps1.xml><?xml version="1.0" encoding="utf-8"?>
<ds:datastoreItem xmlns:ds="http://schemas.openxmlformats.org/officeDocument/2006/customXml" ds:itemID="{19ECDEDB-F27E-4987-B506-EC84CD65525C}">
  <ds:schemaRefs>
    <ds:schemaRef ds:uri="http://schemas.openxmlformats.org/officeDocument/2006/bibliography"/>
  </ds:schemaRefs>
</ds:datastoreItem>
</file>

<file path=customXml/itemProps2.xml><?xml version="1.0" encoding="utf-8"?>
<ds:datastoreItem xmlns:ds="http://schemas.openxmlformats.org/officeDocument/2006/customXml" ds:itemID="{2C2BB67D-D115-494B-BE12-2F97B65F0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86895-78f4-4060-9e7b-bf0a78ca734b"/>
    <ds:schemaRef ds:uri="61367533-94a8-4e30-b74b-61e497e25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595471-E753-40CE-8D57-9B8F19BC0335}">
  <ds:schemaRefs>
    <ds:schemaRef ds:uri="http://schemas.microsoft.com/sharepoint/v3/contenttype/forms"/>
  </ds:schemaRefs>
</ds:datastoreItem>
</file>

<file path=customXml/itemProps4.xml><?xml version="1.0" encoding="utf-8"?>
<ds:datastoreItem xmlns:ds="http://schemas.openxmlformats.org/officeDocument/2006/customXml" ds:itemID="{AE29AA50-F505-4F3C-BAE5-FCB0706CFA8B}">
  <ds:schemaRefs>
    <ds:schemaRef ds:uri="http://schemas.microsoft.com/office/2006/metadata/properties"/>
    <ds:schemaRef ds:uri="http://schemas.microsoft.com/office/infopath/2007/PartnerControls"/>
    <ds:schemaRef ds:uri="00886895-78f4-4060-9e7b-bf0a78ca734b"/>
    <ds:schemaRef ds:uri="61367533-94a8-4e30-b74b-61e497e25a58"/>
  </ds:schemaRefs>
</ds:datastoreItem>
</file>

<file path=docProps/app.xml><?xml version="1.0" encoding="utf-8"?>
<Properties xmlns="http://schemas.openxmlformats.org/officeDocument/2006/extended-properties" xmlns:vt="http://schemas.openxmlformats.org/officeDocument/2006/docPropsVTypes">
  <Template>CRCOG letterhead (with municipal town members) (2)</Template>
  <TotalTime>106</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Aaliyah Miller</dc:creator>
  <cp:keywords/>
  <dc:description/>
  <cp:lastModifiedBy>Karen Stewartson</cp:lastModifiedBy>
  <cp:revision>31</cp:revision>
  <dcterms:created xsi:type="dcterms:W3CDTF">2023-03-21T12:19:00Z</dcterms:created>
  <dcterms:modified xsi:type="dcterms:W3CDTF">2023-03-21T16:29:00Z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0x010100622198DE0F9C8840B7E4F381A5E15CB8</vt:lpwstr>
  </property>
</Properties>
</file>